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67BF9" w14:textId="55891F4E" w:rsidR="005B7A46" w:rsidRDefault="005B7A46" w:rsidP="00DC1A37">
      <w:pPr>
        <w:rPr>
          <w:rFonts w:cs="Arial"/>
          <w:b/>
          <w:sz w:val="22"/>
          <w:szCs w:val="24"/>
        </w:rPr>
      </w:pPr>
      <w:r>
        <w:rPr>
          <w:rFonts w:cs="Arial"/>
          <w:b/>
          <w:sz w:val="22"/>
          <w:szCs w:val="24"/>
        </w:rPr>
        <w:t xml:space="preserve"> Chemistry</w:t>
      </w:r>
    </w:p>
    <w:p w14:paraId="60CED39A" w14:textId="77777777" w:rsidR="008B2F0D" w:rsidRPr="00DC1A37" w:rsidRDefault="005B7A46" w:rsidP="00DC1A37">
      <w:pPr>
        <w:rPr>
          <w:rFonts w:cs="Arial"/>
          <w:b/>
          <w:sz w:val="22"/>
          <w:szCs w:val="24"/>
        </w:rPr>
      </w:pPr>
      <w:r>
        <w:rPr>
          <w:rFonts w:cs="Arial"/>
          <w:b/>
          <w:sz w:val="22"/>
          <w:szCs w:val="24"/>
        </w:rPr>
        <w:t>Gas Laws Practice Problems</w:t>
      </w:r>
      <w:r w:rsidR="008B2F0D" w:rsidRPr="00DC1A37">
        <w:rPr>
          <w:rFonts w:cs="Arial"/>
          <w:b/>
          <w:sz w:val="22"/>
          <w:szCs w:val="24"/>
        </w:rPr>
        <w:t>:</w:t>
      </w:r>
      <w:r w:rsidR="0033176F">
        <w:rPr>
          <w:rFonts w:cs="Arial"/>
          <w:b/>
          <w:sz w:val="22"/>
          <w:szCs w:val="24"/>
        </w:rPr>
        <w:tab/>
      </w:r>
      <w:r w:rsidR="00DC1A37">
        <w:rPr>
          <w:rFonts w:cs="Arial"/>
          <w:b/>
          <w:sz w:val="22"/>
          <w:szCs w:val="24"/>
        </w:rPr>
        <w:tab/>
      </w:r>
      <w:r w:rsidR="00DC1A37">
        <w:rPr>
          <w:rFonts w:cs="Arial"/>
          <w:b/>
          <w:sz w:val="22"/>
          <w:szCs w:val="24"/>
        </w:rPr>
        <w:tab/>
      </w:r>
      <w:r w:rsidR="00DC1A37">
        <w:rPr>
          <w:rFonts w:cs="Arial"/>
          <w:b/>
          <w:sz w:val="22"/>
          <w:szCs w:val="24"/>
        </w:rPr>
        <w:tab/>
      </w:r>
      <w:r w:rsidR="00DC1A37">
        <w:rPr>
          <w:rFonts w:cs="Arial"/>
          <w:b/>
          <w:sz w:val="22"/>
          <w:szCs w:val="24"/>
        </w:rPr>
        <w:tab/>
        <w:t>NAME: _______________________</w:t>
      </w:r>
    </w:p>
    <w:p w14:paraId="7998941B" w14:textId="77777777" w:rsidR="008B2F0D" w:rsidRPr="00DC1A37" w:rsidRDefault="008B2F0D" w:rsidP="008B2F0D">
      <w:pPr>
        <w:jc w:val="center"/>
        <w:rPr>
          <w:rFonts w:cs="Arial"/>
          <w:b/>
          <w:sz w:val="22"/>
          <w:szCs w:val="24"/>
        </w:rPr>
      </w:pPr>
    </w:p>
    <w:p w14:paraId="12260BF8" w14:textId="6F07708B" w:rsidR="008B2F0D" w:rsidRDefault="008B2F0D" w:rsidP="008B2F0D">
      <w:pPr>
        <w:rPr>
          <w:rFonts w:cs="Arial"/>
          <w:sz w:val="22"/>
          <w:szCs w:val="24"/>
        </w:rPr>
      </w:pPr>
    </w:p>
    <w:p w14:paraId="401EC30E" w14:textId="77777777" w:rsidR="00F714D4" w:rsidRPr="00DC1A37" w:rsidRDefault="00F714D4" w:rsidP="008B2F0D">
      <w:pPr>
        <w:rPr>
          <w:rFonts w:cs="Arial"/>
          <w:sz w:val="22"/>
          <w:szCs w:val="24"/>
        </w:rPr>
      </w:pPr>
    </w:p>
    <w:tbl>
      <w:tblPr>
        <w:tblStyle w:val="TableGrid"/>
        <w:tblpPr w:leftFromText="180" w:rightFromText="180" w:vertAnchor="text" w:horzAnchor="margin" w:tblpXSpec="right" w:tblpY="-46"/>
        <w:tblW w:w="0" w:type="auto"/>
        <w:tblLook w:val="04A0" w:firstRow="1" w:lastRow="0" w:firstColumn="1" w:lastColumn="0" w:noHBand="0" w:noVBand="1"/>
      </w:tblPr>
      <w:tblGrid>
        <w:gridCol w:w="1011"/>
        <w:gridCol w:w="898"/>
      </w:tblGrid>
      <w:tr w:rsidR="008B2F0D" w:rsidRPr="00DC1A37" w14:paraId="7859B53C" w14:textId="77777777" w:rsidTr="00E652FE">
        <w:tc>
          <w:tcPr>
            <w:tcW w:w="898" w:type="dxa"/>
          </w:tcPr>
          <w:p w14:paraId="58A5D5E6" w14:textId="77777777" w:rsidR="008B2F0D" w:rsidRPr="00DC1A37" w:rsidRDefault="008B2F0D" w:rsidP="00E652FE">
            <w:pPr>
              <w:pStyle w:val="NoSpacing"/>
              <w:rPr>
                <w:rFonts w:ascii="Arial" w:hAnsi="Arial" w:cs="Arial"/>
                <w:b/>
                <w:iCs/>
                <w:szCs w:val="24"/>
              </w:rPr>
            </w:pPr>
            <w:r w:rsidRPr="00DC1A37">
              <w:rPr>
                <w:rFonts w:ascii="Arial" w:hAnsi="Arial" w:cs="Arial"/>
                <w:b/>
                <w:iCs/>
                <w:szCs w:val="24"/>
              </w:rPr>
              <w:t>Volume</w:t>
            </w:r>
          </w:p>
        </w:tc>
        <w:tc>
          <w:tcPr>
            <w:tcW w:w="898" w:type="dxa"/>
          </w:tcPr>
          <w:p w14:paraId="6D0BCA38" w14:textId="77777777" w:rsidR="008B2F0D" w:rsidRPr="00DC1A37" w:rsidRDefault="008B2F0D" w:rsidP="00E652FE">
            <w:pPr>
              <w:pStyle w:val="NoSpacing"/>
              <w:rPr>
                <w:rFonts w:ascii="Arial" w:hAnsi="Arial" w:cs="Arial"/>
                <w:b/>
                <w:iCs/>
                <w:szCs w:val="24"/>
              </w:rPr>
            </w:pPr>
            <w:r w:rsidRPr="00DC1A37">
              <w:rPr>
                <w:rFonts w:ascii="Arial" w:hAnsi="Arial" w:cs="Arial"/>
                <w:b/>
                <w:iCs/>
                <w:szCs w:val="24"/>
              </w:rPr>
              <w:t>Temp.</w:t>
            </w:r>
          </w:p>
        </w:tc>
      </w:tr>
      <w:tr w:rsidR="008B2F0D" w:rsidRPr="00DC1A37" w14:paraId="0E95FD5F" w14:textId="77777777" w:rsidTr="00E652FE">
        <w:tc>
          <w:tcPr>
            <w:tcW w:w="898" w:type="dxa"/>
          </w:tcPr>
          <w:p w14:paraId="248AB868" w14:textId="77777777" w:rsidR="008B2F0D" w:rsidRPr="00DC1A37" w:rsidRDefault="008B2F0D" w:rsidP="00E652FE">
            <w:pPr>
              <w:pStyle w:val="NoSpacing"/>
              <w:rPr>
                <w:rFonts w:ascii="Arial" w:hAnsi="Arial" w:cs="Arial"/>
                <w:iCs/>
                <w:szCs w:val="24"/>
              </w:rPr>
            </w:pPr>
            <w:r w:rsidRPr="00DC1A37">
              <w:rPr>
                <w:rFonts w:ascii="Arial" w:hAnsi="Arial" w:cs="Arial"/>
                <w:iCs/>
                <w:szCs w:val="24"/>
              </w:rPr>
              <w:t>91.6</w:t>
            </w:r>
          </w:p>
        </w:tc>
        <w:tc>
          <w:tcPr>
            <w:tcW w:w="898" w:type="dxa"/>
            <w:vAlign w:val="bottom"/>
          </w:tcPr>
          <w:p w14:paraId="78D14020" w14:textId="77777777" w:rsidR="008B2F0D" w:rsidRPr="00DC1A37" w:rsidRDefault="008B2F0D" w:rsidP="00E652FE">
            <w:pPr>
              <w:rPr>
                <w:rFonts w:cs="Arial"/>
                <w:color w:val="000000"/>
                <w:szCs w:val="24"/>
              </w:rPr>
            </w:pPr>
            <w:r w:rsidRPr="00DC1A37">
              <w:rPr>
                <w:rFonts w:cs="Arial"/>
                <w:color w:val="000000"/>
                <w:szCs w:val="24"/>
              </w:rPr>
              <w:t>237</w:t>
            </w:r>
          </w:p>
        </w:tc>
      </w:tr>
      <w:tr w:rsidR="008B2F0D" w:rsidRPr="00DC1A37" w14:paraId="68197363" w14:textId="77777777" w:rsidTr="00E652FE">
        <w:tc>
          <w:tcPr>
            <w:tcW w:w="898" w:type="dxa"/>
          </w:tcPr>
          <w:p w14:paraId="2B25CECC" w14:textId="77777777" w:rsidR="008B2F0D" w:rsidRPr="00DC1A37" w:rsidRDefault="008B2F0D" w:rsidP="00E652FE">
            <w:pPr>
              <w:pStyle w:val="NoSpacing"/>
              <w:rPr>
                <w:rFonts w:ascii="Arial" w:hAnsi="Arial" w:cs="Arial"/>
                <w:iCs/>
                <w:szCs w:val="24"/>
              </w:rPr>
            </w:pPr>
            <w:r w:rsidRPr="00DC1A37">
              <w:rPr>
                <w:rFonts w:ascii="Arial" w:hAnsi="Arial" w:cs="Arial"/>
                <w:iCs/>
                <w:szCs w:val="24"/>
              </w:rPr>
              <w:t>106.7</w:t>
            </w:r>
          </w:p>
        </w:tc>
        <w:tc>
          <w:tcPr>
            <w:tcW w:w="898" w:type="dxa"/>
            <w:vAlign w:val="bottom"/>
          </w:tcPr>
          <w:p w14:paraId="647B452B" w14:textId="77777777" w:rsidR="008B2F0D" w:rsidRPr="00DC1A37" w:rsidRDefault="008B2F0D" w:rsidP="00E652FE">
            <w:pPr>
              <w:rPr>
                <w:rFonts w:cs="Arial"/>
                <w:color w:val="000000"/>
                <w:szCs w:val="24"/>
              </w:rPr>
            </w:pPr>
            <w:r w:rsidRPr="00DC1A37">
              <w:rPr>
                <w:rFonts w:cs="Arial"/>
                <w:color w:val="000000"/>
                <w:szCs w:val="24"/>
              </w:rPr>
              <w:t>282</w:t>
            </w:r>
          </w:p>
        </w:tc>
      </w:tr>
      <w:tr w:rsidR="008B2F0D" w:rsidRPr="00DC1A37" w14:paraId="5D6217F3" w14:textId="77777777" w:rsidTr="00E652FE">
        <w:tc>
          <w:tcPr>
            <w:tcW w:w="898" w:type="dxa"/>
          </w:tcPr>
          <w:p w14:paraId="336C84F7" w14:textId="77777777" w:rsidR="008B2F0D" w:rsidRPr="00DC1A37" w:rsidRDefault="008B2F0D" w:rsidP="00E652FE">
            <w:pPr>
              <w:pStyle w:val="NoSpacing"/>
              <w:rPr>
                <w:rFonts w:ascii="Arial" w:hAnsi="Arial" w:cs="Arial"/>
                <w:iCs/>
                <w:szCs w:val="24"/>
              </w:rPr>
            </w:pPr>
            <w:r w:rsidRPr="00DC1A37">
              <w:rPr>
                <w:rFonts w:ascii="Arial" w:hAnsi="Arial" w:cs="Arial"/>
                <w:iCs/>
                <w:szCs w:val="24"/>
              </w:rPr>
              <w:t>125.2</w:t>
            </w:r>
          </w:p>
        </w:tc>
        <w:tc>
          <w:tcPr>
            <w:tcW w:w="898" w:type="dxa"/>
            <w:vAlign w:val="bottom"/>
          </w:tcPr>
          <w:p w14:paraId="6535D610" w14:textId="77777777" w:rsidR="008B2F0D" w:rsidRPr="00DC1A37" w:rsidRDefault="008B2F0D" w:rsidP="00E652FE">
            <w:pPr>
              <w:rPr>
                <w:rFonts w:cs="Arial"/>
                <w:color w:val="000000"/>
                <w:szCs w:val="24"/>
              </w:rPr>
            </w:pPr>
            <w:r w:rsidRPr="00DC1A37">
              <w:rPr>
                <w:rFonts w:cs="Arial"/>
                <w:color w:val="000000"/>
                <w:szCs w:val="24"/>
              </w:rPr>
              <w:t>337</w:t>
            </w:r>
          </w:p>
        </w:tc>
      </w:tr>
      <w:tr w:rsidR="008B2F0D" w:rsidRPr="00DC1A37" w14:paraId="21889F09" w14:textId="77777777" w:rsidTr="00E652FE">
        <w:tc>
          <w:tcPr>
            <w:tcW w:w="898" w:type="dxa"/>
          </w:tcPr>
          <w:p w14:paraId="173DB3F3" w14:textId="77777777" w:rsidR="008B2F0D" w:rsidRPr="00DC1A37" w:rsidRDefault="008B2F0D" w:rsidP="00E652FE">
            <w:pPr>
              <w:pStyle w:val="NoSpacing"/>
              <w:rPr>
                <w:rFonts w:ascii="Arial" w:hAnsi="Arial" w:cs="Arial"/>
                <w:iCs/>
                <w:szCs w:val="24"/>
              </w:rPr>
            </w:pPr>
            <w:r w:rsidRPr="00DC1A37">
              <w:rPr>
                <w:rFonts w:ascii="Arial" w:hAnsi="Arial" w:cs="Arial"/>
                <w:iCs/>
                <w:szCs w:val="24"/>
              </w:rPr>
              <w:t>167.1</w:t>
            </w:r>
          </w:p>
        </w:tc>
        <w:tc>
          <w:tcPr>
            <w:tcW w:w="898" w:type="dxa"/>
            <w:vAlign w:val="bottom"/>
          </w:tcPr>
          <w:p w14:paraId="352D2F9E" w14:textId="77777777" w:rsidR="008B2F0D" w:rsidRPr="00DC1A37" w:rsidRDefault="008B2F0D" w:rsidP="00E652FE">
            <w:pPr>
              <w:rPr>
                <w:rFonts w:cs="Arial"/>
                <w:color w:val="000000"/>
                <w:szCs w:val="24"/>
              </w:rPr>
            </w:pPr>
            <w:r w:rsidRPr="00DC1A37">
              <w:rPr>
                <w:rFonts w:cs="Arial"/>
                <w:color w:val="000000"/>
                <w:szCs w:val="24"/>
              </w:rPr>
              <w:t>462</w:t>
            </w:r>
          </w:p>
        </w:tc>
      </w:tr>
      <w:tr w:rsidR="008B2F0D" w:rsidRPr="00DC1A37" w14:paraId="05B2F3C6" w14:textId="77777777" w:rsidTr="00E652FE">
        <w:tc>
          <w:tcPr>
            <w:tcW w:w="898" w:type="dxa"/>
          </w:tcPr>
          <w:p w14:paraId="1149DF8F" w14:textId="77777777" w:rsidR="008B2F0D" w:rsidRPr="00DC1A37" w:rsidRDefault="008B2F0D" w:rsidP="00E652FE">
            <w:pPr>
              <w:pStyle w:val="NoSpacing"/>
              <w:rPr>
                <w:rFonts w:ascii="Arial" w:hAnsi="Arial" w:cs="Arial"/>
                <w:iCs/>
                <w:szCs w:val="24"/>
              </w:rPr>
            </w:pPr>
            <w:r w:rsidRPr="00DC1A37">
              <w:rPr>
                <w:rFonts w:ascii="Arial" w:hAnsi="Arial" w:cs="Arial"/>
                <w:iCs/>
                <w:szCs w:val="24"/>
              </w:rPr>
              <w:t>323.0</w:t>
            </w:r>
          </w:p>
        </w:tc>
        <w:tc>
          <w:tcPr>
            <w:tcW w:w="898" w:type="dxa"/>
            <w:vAlign w:val="bottom"/>
          </w:tcPr>
          <w:p w14:paraId="5A1228C5" w14:textId="77777777" w:rsidR="008B2F0D" w:rsidRPr="00DC1A37" w:rsidRDefault="008B2F0D" w:rsidP="00E652FE">
            <w:pPr>
              <w:rPr>
                <w:rFonts w:cs="Arial"/>
                <w:color w:val="000000"/>
                <w:szCs w:val="24"/>
              </w:rPr>
            </w:pPr>
            <w:r w:rsidRPr="00DC1A37">
              <w:rPr>
                <w:rFonts w:cs="Arial"/>
                <w:color w:val="000000"/>
                <w:szCs w:val="24"/>
              </w:rPr>
              <w:t>437</w:t>
            </w:r>
          </w:p>
        </w:tc>
      </w:tr>
    </w:tbl>
    <w:p w14:paraId="3D3E9D1D" w14:textId="37063AB9" w:rsidR="008B2F0D" w:rsidRPr="00DC1A37" w:rsidRDefault="00F714D4" w:rsidP="008B2F0D">
      <w:pPr>
        <w:pStyle w:val="NoSpacing"/>
        <w:numPr>
          <w:ilvl w:val="0"/>
          <w:numId w:val="2"/>
        </w:numPr>
        <w:rPr>
          <w:rFonts w:ascii="Arial" w:hAnsi="Arial" w:cs="Arial"/>
          <w:iCs/>
          <w:szCs w:val="24"/>
        </w:rPr>
      </w:pPr>
      <w:r>
        <w:rPr>
          <w:rFonts w:ascii="Arial" w:hAnsi="Arial" w:cs="Arial"/>
          <w:iCs/>
          <w:szCs w:val="24"/>
        </w:rPr>
        <w:t>Does the data to the right show a direct or inverse relationship?</w:t>
      </w:r>
    </w:p>
    <w:p w14:paraId="03B7FAE4" w14:textId="77777777" w:rsidR="008B2F0D" w:rsidRPr="00DC1A37" w:rsidRDefault="008B2F0D" w:rsidP="00F714D4">
      <w:pPr>
        <w:pStyle w:val="NoSpacing"/>
        <w:ind w:left="1080"/>
        <w:rPr>
          <w:rFonts w:ascii="Arial" w:hAnsi="Arial" w:cs="Arial"/>
          <w:iCs/>
          <w:szCs w:val="24"/>
        </w:rPr>
      </w:pPr>
    </w:p>
    <w:p w14:paraId="4420B540" w14:textId="77777777" w:rsidR="008B2F0D" w:rsidRDefault="008B2F0D" w:rsidP="005B7A46">
      <w:pPr>
        <w:pStyle w:val="NoSpacing"/>
        <w:rPr>
          <w:rFonts w:ascii="Arial" w:hAnsi="Arial" w:cs="Arial"/>
          <w:iCs/>
          <w:szCs w:val="24"/>
        </w:rPr>
      </w:pPr>
    </w:p>
    <w:p w14:paraId="0507941E" w14:textId="77777777" w:rsidR="00F714D4" w:rsidRDefault="00F714D4" w:rsidP="005B7A46">
      <w:pPr>
        <w:pStyle w:val="NoSpacing"/>
        <w:rPr>
          <w:rFonts w:ascii="Arial" w:hAnsi="Arial" w:cs="Arial"/>
          <w:iCs/>
          <w:szCs w:val="24"/>
        </w:rPr>
      </w:pPr>
    </w:p>
    <w:p w14:paraId="0EC9EC43" w14:textId="77777777" w:rsidR="00F714D4" w:rsidRDefault="00F714D4" w:rsidP="005B7A46">
      <w:pPr>
        <w:pStyle w:val="NoSpacing"/>
        <w:rPr>
          <w:rFonts w:ascii="Arial" w:hAnsi="Arial" w:cs="Arial"/>
          <w:iCs/>
          <w:szCs w:val="24"/>
        </w:rPr>
      </w:pPr>
    </w:p>
    <w:p w14:paraId="73798401" w14:textId="77777777" w:rsidR="00F714D4" w:rsidRDefault="00F714D4" w:rsidP="005B7A46">
      <w:pPr>
        <w:pStyle w:val="NoSpacing"/>
        <w:rPr>
          <w:rFonts w:ascii="Arial" w:hAnsi="Arial" w:cs="Arial"/>
          <w:iCs/>
          <w:szCs w:val="24"/>
        </w:rPr>
      </w:pPr>
    </w:p>
    <w:p w14:paraId="17CA0703" w14:textId="77777777" w:rsidR="00F714D4" w:rsidRPr="00DC1A37" w:rsidRDefault="00F714D4" w:rsidP="005B7A46">
      <w:pPr>
        <w:pStyle w:val="NoSpacing"/>
        <w:rPr>
          <w:rFonts w:ascii="Arial" w:hAnsi="Arial" w:cs="Arial"/>
          <w:iCs/>
          <w:szCs w:val="24"/>
        </w:rPr>
      </w:pPr>
    </w:p>
    <w:tbl>
      <w:tblPr>
        <w:tblStyle w:val="TableGrid"/>
        <w:tblpPr w:leftFromText="180" w:rightFromText="180" w:vertAnchor="text" w:horzAnchor="margin" w:tblpXSpec="right" w:tblpY="86"/>
        <w:tblW w:w="0" w:type="auto"/>
        <w:tblLook w:val="04A0" w:firstRow="1" w:lastRow="0" w:firstColumn="1" w:lastColumn="0" w:noHBand="0" w:noVBand="1"/>
      </w:tblPr>
      <w:tblGrid>
        <w:gridCol w:w="1158"/>
        <w:gridCol w:w="898"/>
      </w:tblGrid>
      <w:tr w:rsidR="008B2F0D" w:rsidRPr="00DC1A37" w14:paraId="06844A83" w14:textId="77777777" w:rsidTr="00E652FE">
        <w:tc>
          <w:tcPr>
            <w:tcW w:w="920" w:type="dxa"/>
          </w:tcPr>
          <w:p w14:paraId="35D62979" w14:textId="77777777" w:rsidR="008B2F0D" w:rsidRPr="00DC1A37" w:rsidRDefault="008B2F0D" w:rsidP="00E652FE">
            <w:pPr>
              <w:pStyle w:val="NoSpacing"/>
              <w:rPr>
                <w:rFonts w:ascii="Arial" w:hAnsi="Arial" w:cs="Arial"/>
                <w:b/>
                <w:iCs/>
                <w:szCs w:val="24"/>
              </w:rPr>
            </w:pPr>
            <w:r w:rsidRPr="00DC1A37">
              <w:rPr>
                <w:rFonts w:ascii="Arial" w:hAnsi="Arial" w:cs="Arial"/>
                <w:b/>
                <w:iCs/>
                <w:szCs w:val="24"/>
              </w:rPr>
              <w:t>Pressure</w:t>
            </w:r>
          </w:p>
        </w:tc>
        <w:tc>
          <w:tcPr>
            <w:tcW w:w="898" w:type="dxa"/>
          </w:tcPr>
          <w:p w14:paraId="7401DCE6" w14:textId="77777777" w:rsidR="008B2F0D" w:rsidRPr="00DC1A37" w:rsidRDefault="008B2F0D" w:rsidP="00E652FE">
            <w:pPr>
              <w:pStyle w:val="NoSpacing"/>
              <w:rPr>
                <w:rFonts w:ascii="Arial" w:hAnsi="Arial" w:cs="Arial"/>
                <w:b/>
                <w:iCs/>
                <w:szCs w:val="24"/>
              </w:rPr>
            </w:pPr>
            <w:r w:rsidRPr="00DC1A37">
              <w:rPr>
                <w:rFonts w:ascii="Arial" w:hAnsi="Arial" w:cs="Arial"/>
                <w:b/>
                <w:iCs/>
                <w:szCs w:val="24"/>
              </w:rPr>
              <w:t>Temp.</w:t>
            </w:r>
          </w:p>
        </w:tc>
      </w:tr>
      <w:tr w:rsidR="008B2F0D" w:rsidRPr="00DC1A37" w14:paraId="3AAFFDD7" w14:textId="77777777" w:rsidTr="00E652FE">
        <w:tc>
          <w:tcPr>
            <w:tcW w:w="920" w:type="dxa"/>
            <w:vAlign w:val="bottom"/>
          </w:tcPr>
          <w:p w14:paraId="1C2B26E2" w14:textId="77777777" w:rsidR="008B2F0D" w:rsidRPr="00DC1A37" w:rsidRDefault="008B2F0D" w:rsidP="00E652FE">
            <w:pPr>
              <w:rPr>
                <w:rFonts w:cs="Arial"/>
                <w:color w:val="000000"/>
                <w:szCs w:val="24"/>
              </w:rPr>
            </w:pPr>
            <w:r w:rsidRPr="00DC1A37">
              <w:rPr>
                <w:rFonts w:cs="Arial"/>
                <w:color w:val="000000"/>
                <w:szCs w:val="24"/>
              </w:rPr>
              <w:t>226</w:t>
            </w:r>
          </w:p>
        </w:tc>
        <w:tc>
          <w:tcPr>
            <w:tcW w:w="898" w:type="dxa"/>
            <w:vAlign w:val="bottom"/>
          </w:tcPr>
          <w:p w14:paraId="3E7F74C8" w14:textId="77777777" w:rsidR="008B2F0D" w:rsidRPr="00DC1A37" w:rsidRDefault="008B2F0D" w:rsidP="00E652FE">
            <w:pPr>
              <w:rPr>
                <w:rFonts w:cs="Arial"/>
                <w:color w:val="000000"/>
                <w:szCs w:val="24"/>
              </w:rPr>
            </w:pPr>
            <w:r w:rsidRPr="00DC1A37">
              <w:rPr>
                <w:rFonts w:cs="Arial"/>
                <w:color w:val="000000"/>
                <w:szCs w:val="24"/>
              </w:rPr>
              <w:t>226</w:t>
            </w:r>
          </w:p>
        </w:tc>
      </w:tr>
      <w:tr w:rsidR="008B2F0D" w:rsidRPr="00DC1A37" w14:paraId="5613F7F3" w14:textId="77777777" w:rsidTr="00E652FE">
        <w:tc>
          <w:tcPr>
            <w:tcW w:w="920" w:type="dxa"/>
            <w:vAlign w:val="bottom"/>
          </w:tcPr>
          <w:p w14:paraId="0CA9EB23" w14:textId="77777777" w:rsidR="008B2F0D" w:rsidRPr="00DC1A37" w:rsidRDefault="008B2F0D" w:rsidP="00E652FE">
            <w:pPr>
              <w:rPr>
                <w:rFonts w:cs="Arial"/>
                <w:color w:val="000000"/>
                <w:szCs w:val="24"/>
              </w:rPr>
            </w:pPr>
            <w:r w:rsidRPr="00DC1A37">
              <w:rPr>
                <w:rFonts w:cs="Arial"/>
                <w:color w:val="000000"/>
                <w:szCs w:val="24"/>
              </w:rPr>
              <w:t>273</w:t>
            </w:r>
          </w:p>
        </w:tc>
        <w:tc>
          <w:tcPr>
            <w:tcW w:w="898" w:type="dxa"/>
            <w:vAlign w:val="bottom"/>
          </w:tcPr>
          <w:p w14:paraId="6DAE62DF" w14:textId="77777777" w:rsidR="008B2F0D" w:rsidRPr="00DC1A37" w:rsidRDefault="008B2F0D" w:rsidP="00E652FE">
            <w:pPr>
              <w:rPr>
                <w:rFonts w:cs="Arial"/>
                <w:color w:val="000000"/>
                <w:szCs w:val="24"/>
              </w:rPr>
            </w:pPr>
            <w:r w:rsidRPr="00DC1A37">
              <w:rPr>
                <w:rFonts w:cs="Arial"/>
                <w:color w:val="000000"/>
                <w:szCs w:val="24"/>
              </w:rPr>
              <w:t>273</w:t>
            </w:r>
          </w:p>
        </w:tc>
      </w:tr>
      <w:tr w:rsidR="008B2F0D" w:rsidRPr="00DC1A37" w14:paraId="1DC2AD92" w14:textId="77777777" w:rsidTr="00E652FE">
        <w:tc>
          <w:tcPr>
            <w:tcW w:w="920" w:type="dxa"/>
            <w:vAlign w:val="bottom"/>
          </w:tcPr>
          <w:p w14:paraId="571C17B1" w14:textId="77777777" w:rsidR="008B2F0D" w:rsidRPr="00DC1A37" w:rsidRDefault="008B2F0D" w:rsidP="00E652FE">
            <w:pPr>
              <w:rPr>
                <w:rFonts w:cs="Arial"/>
                <w:color w:val="000000"/>
                <w:szCs w:val="24"/>
              </w:rPr>
            </w:pPr>
            <w:r w:rsidRPr="00DC1A37">
              <w:rPr>
                <w:rFonts w:cs="Arial"/>
                <w:color w:val="000000"/>
                <w:szCs w:val="24"/>
              </w:rPr>
              <w:t>297</w:t>
            </w:r>
          </w:p>
        </w:tc>
        <w:tc>
          <w:tcPr>
            <w:tcW w:w="898" w:type="dxa"/>
            <w:vAlign w:val="bottom"/>
          </w:tcPr>
          <w:p w14:paraId="6BC5C926" w14:textId="77777777" w:rsidR="008B2F0D" w:rsidRPr="00DC1A37" w:rsidRDefault="008B2F0D" w:rsidP="00E652FE">
            <w:pPr>
              <w:rPr>
                <w:rFonts w:cs="Arial"/>
                <w:color w:val="000000"/>
                <w:szCs w:val="24"/>
              </w:rPr>
            </w:pPr>
            <w:r w:rsidRPr="00DC1A37">
              <w:rPr>
                <w:rFonts w:cs="Arial"/>
                <w:color w:val="000000"/>
                <w:szCs w:val="24"/>
              </w:rPr>
              <w:t>297</w:t>
            </w:r>
          </w:p>
        </w:tc>
      </w:tr>
      <w:tr w:rsidR="008B2F0D" w:rsidRPr="00DC1A37" w14:paraId="47514EFB" w14:textId="77777777" w:rsidTr="00E652FE">
        <w:tc>
          <w:tcPr>
            <w:tcW w:w="920" w:type="dxa"/>
            <w:vAlign w:val="bottom"/>
          </w:tcPr>
          <w:p w14:paraId="508969C5" w14:textId="77777777" w:rsidR="008B2F0D" w:rsidRPr="00DC1A37" w:rsidRDefault="008B2F0D" w:rsidP="00E652FE">
            <w:pPr>
              <w:rPr>
                <w:rFonts w:cs="Arial"/>
                <w:color w:val="000000"/>
                <w:szCs w:val="24"/>
              </w:rPr>
            </w:pPr>
            <w:r w:rsidRPr="00DC1A37">
              <w:rPr>
                <w:rFonts w:cs="Arial"/>
                <w:color w:val="000000"/>
                <w:szCs w:val="24"/>
              </w:rPr>
              <w:t>347</w:t>
            </w:r>
          </w:p>
        </w:tc>
        <w:tc>
          <w:tcPr>
            <w:tcW w:w="898" w:type="dxa"/>
            <w:vAlign w:val="bottom"/>
          </w:tcPr>
          <w:p w14:paraId="42AB7917" w14:textId="77777777" w:rsidR="008B2F0D" w:rsidRPr="00DC1A37" w:rsidRDefault="008B2F0D" w:rsidP="00E652FE">
            <w:pPr>
              <w:rPr>
                <w:rFonts w:cs="Arial"/>
                <w:color w:val="000000"/>
                <w:szCs w:val="24"/>
              </w:rPr>
            </w:pPr>
            <w:r w:rsidRPr="00DC1A37">
              <w:rPr>
                <w:rFonts w:cs="Arial"/>
                <w:color w:val="000000"/>
                <w:szCs w:val="24"/>
              </w:rPr>
              <w:t>347</w:t>
            </w:r>
          </w:p>
        </w:tc>
      </w:tr>
      <w:tr w:rsidR="008B2F0D" w:rsidRPr="00DC1A37" w14:paraId="28C236E3" w14:textId="77777777" w:rsidTr="00E652FE">
        <w:tc>
          <w:tcPr>
            <w:tcW w:w="920" w:type="dxa"/>
            <w:vAlign w:val="bottom"/>
          </w:tcPr>
          <w:p w14:paraId="154FD50B" w14:textId="77777777" w:rsidR="008B2F0D" w:rsidRPr="00DC1A37" w:rsidRDefault="008B2F0D" w:rsidP="00E652FE">
            <w:pPr>
              <w:rPr>
                <w:rFonts w:cs="Arial"/>
                <w:color w:val="000000"/>
                <w:szCs w:val="24"/>
              </w:rPr>
            </w:pPr>
            <w:r w:rsidRPr="00DC1A37">
              <w:rPr>
                <w:rFonts w:cs="Arial"/>
                <w:color w:val="000000"/>
                <w:szCs w:val="24"/>
              </w:rPr>
              <w:t>226</w:t>
            </w:r>
          </w:p>
        </w:tc>
        <w:tc>
          <w:tcPr>
            <w:tcW w:w="898" w:type="dxa"/>
            <w:vAlign w:val="bottom"/>
          </w:tcPr>
          <w:p w14:paraId="32ACC304" w14:textId="77777777" w:rsidR="008B2F0D" w:rsidRPr="00DC1A37" w:rsidRDefault="008B2F0D" w:rsidP="00E652FE">
            <w:pPr>
              <w:rPr>
                <w:rFonts w:cs="Arial"/>
                <w:color w:val="000000"/>
                <w:szCs w:val="24"/>
              </w:rPr>
            </w:pPr>
            <w:r w:rsidRPr="00DC1A37">
              <w:rPr>
                <w:rFonts w:cs="Arial"/>
                <w:color w:val="000000"/>
                <w:szCs w:val="24"/>
              </w:rPr>
              <w:t>226</w:t>
            </w:r>
          </w:p>
        </w:tc>
      </w:tr>
    </w:tbl>
    <w:p w14:paraId="6B14A63C" w14:textId="77777777" w:rsidR="00F714D4" w:rsidRDefault="008B2F0D" w:rsidP="00F714D4">
      <w:pPr>
        <w:pStyle w:val="NoSpacing"/>
        <w:numPr>
          <w:ilvl w:val="0"/>
          <w:numId w:val="2"/>
        </w:numPr>
        <w:rPr>
          <w:rFonts w:ascii="Arial" w:hAnsi="Arial" w:cs="Arial"/>
          <w:iCs/>
          <w:szCs w:val="24"/>
        </w:rPr>
      </w:pPr>
      <w:r w:rsidRPr="00F714D4">
        <w:rPr>
          <w:rFonts w:ascii="Arial" w:hAnsi="Arial" w:cs="Arial"/>
          <w:iCs/>
          <w:szCs w:val="24"/>
        </w:rPr>
        <w:t xml:space="preserve"> </w:t>
      </w:r>
      <w:r w:rsidR="00F714D4">
        <w:rPr>
          <w:rFonts w:ascii="Arial" w:hAnsi="Arial" w:cs="Arial"/>
          <w:iCs/>
          <w:szCs w:val="24"/>
        </w:rPr>
        <w:t>Does the data to the right show a direct or inverse relationship?</w:t>
      </w:r>
    </w:p>
    <w:p w14:paraId="5E3553C4" w14:textId="77777777" w:rsidR="00F714D4" w:rsidRDefault="00F714D4" w:rsidP="00F714D4">
      <w:pPr>
        <w:pStyle w:val="NoSpacing"/>
        <w:rPr>
          <w:rFonts w:ascii="Arial" w:hAnsi="Arial" w:cs="Arial"/>
          <w:iCs/>
          <w:szCs w:val="24"/>
        </w:rPr>
      </w:pPr>
    </w:p>
    <w:p w14:paraId="3EDB7CE4" w14:textId="77777777" w:rsidR="00F714D4" w:rsidRDefault="00F714D4" w:rsidP="00F714D4">
      <w:pPr>
        <w:pStyle w:val="NoSpacing"/>
        <w:rPr>
          <w:rFonts w:ascii="Arial" w:hAnsi="Arial" w:cs="Arial"/>
          <w:iCs/>
          <w:szCs w:val="24"/>
        </w:rPr>
      </w:pPr>
    </w:p>
    <w:p w14:paraId="055305E2" w14:textId="77777777" w:rsidR="00F714D4" w:rsidRDefault="00F714D4" w:rsidP="00F714D4">
      <w:pPr>
        <w:pStyle w:val="NoSpacing"/>
        <w:rPr>
          <w:rFonts w:ascii="Arial" w:hAnsi="Arial" w:cs="Arial"/>
          <w:iCs/>
          <w:szCs w:val="24"/>
        </w:rPr>
      </w:pPr>
    </w:p>
    <w:p w14:paraId="5D15546A" w14:textId="77777777" w:rsidR="00F714D4" w:rsidRDefault="00F714D4" w:rsidP="00F714D4">
      <w:pPr>
        <w:pStyle w:val="NoSpacing"/>
        <w:rPr>
          <w:rFonts w:ascii="Arial" w:hAnsi="Arial" w:cs="Arial"/>
          <w:iCs/>
          <w:szCs w:val="24"/>
        </w:rPr>
      </w:pPr>
    </w:p>
    <w:p w14:paraId="165451E2" w14:textId="77777777" w:rsidR="00F714D4" w:rsidRDefault="00F714D4" w:rsidP="00F714D4">
      <w:pPr>
        <w:pStyle w:val="NoSpacing"/>
        <w:rPr>
          <w:rFonts w:ascii="Arial" w:hAnsi="Arial" w:cs="Arial"/>
          <w:iCs/>
          <w:szCs w:val="24"/>
        </w:rPr>
      </w:pPr>
    </w:p>
    <w:p w14:paraId="3BD609BE" w14:textId="77777777" w:rsidR="00F714D4" w:rsidRDefault="00F714D4" w:rsidP="00F714D4">
      <w:pPr>
        <w:pStyle w:val="NoSpacing"/>
        <w:rPr>
          <w:rFonts w:ascii="Arial" w:hAnsi="Arial" w:cs="Arial"/>
          <w:iCs/>
          <w:szCs w:val="24"/>
        </w:rPr>
      </w:pPr>
    </w:p>
    <w:p w14:paraId="1D40922C" w14:textId="77777777" w:rsidR="00F714D4" w:rsidRDefault="00F714D4" w:rsidP="00F714D4">
      <w:pPr>
        <w:pStyle w:val="NoSpacing"/>
        <w:rPr>
          <w:rFonts w:ascii="Arial" w:hAnsi="Arial" w:cs="Arial"/>
          <w:iCs/>
          <w:szCs w:val="24"/>
        </w:rPr>
      </w:pPr>
    </w:p>
    <w:p w14:paraId="6819E299" w14:textId="77777777" w:rsidR="00F714D4" w:rsidRPr="00F714D4" w:rsidRDefault="008B2F0D" w:rsidP="00F714D4">
      <w:pPr>
        <w:pStyle w:val="NoSpacing"/>
        <w:numPr>
          <w:ilvl w:val="0"/>
          <w:numId w:val="2"/>
        </w:numPr>
        <w:rPr>
          <w:rFonts w:ascii="Arial" w:hAnsi="Arial" w:cs="Arial"/>
          <w:iCs/>
          <w:szCs w:val="24"/>
        </w:rPr>
      </w:pPr>
      <w:r w:rsidRPr="00F714D4">
        <w:rPr>
          <w:rFonts w:cs="Arial"/>
          <w:color w:val="000000"/>
        </w:rPr>
        <w:t>A sample of a gas has a volume of 150 mL when its pressure is 0.947 atm. What will the volume of the gas be at a pressure of 0.987 atm, if the temperature remains constant?</w:t>
      </w:r>
    </w:p>
    <w:p w14:paraId="3E70AB49" w14:textId="77777777" w:rsidR="00F714D4" w:rsidRDefault="00F714D4" w:rsidP="00F714D4">
      <w:pPr>
        <w:pStyle w:val="NoSpacing"/>
        <w:rPr>
          <w:rFonts w:cs="Arial"/>
          <w:color w:val="000000"/>
        </w:rPr>
      </w:pPr>
    </w:p>
    <w:p w14:paraId="0367D6EE" w14:textId="77777777" w:rsidR="00F714D4" w:rsidRDefault="00F714D4" w:rsidP="00F714D4">
      <w:pPr>
        <w:pStyle w:val="NoSpacing"/>
        <w:rPr>
          <w:rFonts w:cs="Arial"/>
          <w:color w:val="000000"/>
        </w:rPr>
      </w:pPr>
    </w:p>
    <w:p w14:paraId="41AD1FE8" w14:textId="77777777" w:rsidR="00F714D4" w:rsidRDefault="00F714D4" w:rsidP="00F714D4">
      <w:pPr>
        <w:pStyle w:val="NoSpacing"/>
        <w:rPr>
          <w:rFonts w:cs="Arial"/>
          <w:color w:val="000000"/>
        </w:rPr>
      </w:pPr>
    </w:p>
    <w:p w14:paraId="29ADF102" w14:textId="77777777" w:rsidR="00F714D4" w:rsidRDefault="00F714D4" w:rsidP="00F714D4">
      <w:pPr>
        <w:pStyle w:val="NoSpacing"/>
        <w:rPr>
          <w:rFonts w:cs="Arial"/>
          <w:color w:val="000000"/>
        </w:rPr>
      </w:pPr>
    </w:p>
    <w:p w14:paraId="11039885" w14:textId="77777777" w:rsidR="00F714D4" w:rsidRPr="00F714D4" w:rsidRDefault="00F714D4" w:rsidP="00F714D4">
      <w:pPr>
        <w:pStyle w:val="NoSpacing"/>
        <w:rPr>
          <w:rFonts w:ascii="Arial" w:hAnsi="Arial" w:cs="Arial"/>
          <w:iCs/>
          <w:szCs w:val="24"/>
        </w:rPr>
      </w:pPr>
    </w:p>
    <w:p w14:paraId="094CDFC0" w14:textId="77777777" w:rsidR="00F714D4" w:rsidRPr="00F714D4" w:rsidRDefault="008B2F0D" w:rsidP="00F714D4">
      <w:pPr>
        <w:pStyle w:val="NoSpacing"/>
        <w:numPr>
          <w:ilvl w:val="0"/>
          <w:numId w:val="2"/>
        </w:numPr>
        <w:rPr>
          <w:rFonts w:ascii="Arial" w:hAnsi="Arial" w:cs="Arial"/>
          <w:iCs/>
          <w:szCs w:val="24"/>
        </w:rPr>
      </w:pPr>
      <w:r w:rsidRPr="00F714D4">
        <w:rPr>
          <w:rFonts w:cs="Arial"/>
          <w:szCs w:val="24"/>
        </w:rPr>
        <w:t>What happens to the volume of a gas during compression?</w:t>
      </w:r>
    </w:p>
    <w:p w14:paraId="0DC4A9A5" w14:textId="77777777" w:rsidR="00F714D4" w:rsidRDefault="00F714D4" w:rsidP="00F714D4">
      <w:pPr>
        <w:pStyle w:val="NoSpacing"/>
        <w:rPr>
          <w:rFonts w:cs="Arial"/>
          <w:szCs w:val="24"/>
        </w:rPr>
      </w:pPr>
    </w:p>
    <w:p w14:paraId="4CACDF28" w14:textId="77777777" w:rsidR="00F714D4" w:rsidRDefault="00F714D4" w:rsidP="00F714D4">
      <w:pPr>
        <w:pStyle w:val="NoSpacing"/>
        <w:rPr>
          <w:rFonts w:cs="Arial"/>
          <w:szCs w:val="24"/>
        </w:rPr>
      </w:pPr>
    </w:p>
    <w:p w14:paraId="1EF9CE8F" w14:textId="77777777" w:rsidR="00F714D4" w:rsidRDefault="00F714D4" w:rsidP="00F714D4">
      <w:pPr>
        <w:pStyle w:val="NoSpacing"/>
        <w:rPr>
          <w:rFonts w:cs="Arial"/>
          <w:szCs w:val="24"/>
        </w:rPr>
      </w:pPr>
    </w:p>
    <w:p w14:paraId="7076134C" w14:textId="77777777" w:rsidR="00F714D4" w:rsidRDefault="00F714D4" w:rsidP="00F714D4">
      <w:pPr>
        <w:pStyle w:val="NoSpacing"/>
        <w:rPr>
          <w:rFonts w:cs="Arial"/>
          <w:szCs w:val="24"/>
        </w:rPr>
      </w:pPr>
    </w:p>
    <w:p w14:paraId="7CCF3228" w14:textId="77777777" w:rsidR="00F714D4" w:rsidRPr="00F714D4" w:rsidRDefault="00F714D4" w:rsidP="00F714D4">
      <w:pPr>
        <w:pStyle w:val="NoSpacing"/>
        <w:rPr>
          <w:rFonts w:ascii="Arial" w:hAnsi="Arial" w:cs="Arial"/>
          <w:iCs/>
          <w:szCs w:val="24"/>
        </w:rPr>
      </w:pPr>
    </w:p>
    <w:p w14:paraId="5810FFC4" w14:textId="77777777" w:rsidR="00F714D4" w:rsidRPr="00F714D4" w:rsidRDefault="008B2F0D" w:rsidP="00F714D4">
      <w:pPr>
        <w:pStyle w:val="NoSpacing"/>
        <w:numPr>
          <w:ilvl w:val="0"/>
          <w:numId w:val="2"/>
        </w:numPr>
        <w:rPr>
          <w:rFonts w:ascii="Arial" w:hAnsi="Arial" w:cs="Arial"/>
          <w:iCs/>
          <w:szCs w:val="24"/>
        </w:rPr>
      </w:pPr>
      <w:r w:rsidRPr="00F714D4">
        <w:rPr>
          <w:rFonts w:cs="Arial"/>
          <w:szCs w:val="24"/>
        </w:rPr>
        <w:t>You decide to climb to the top of the tallest mountain, Mt. Everest.  Before you are about to leave on your epic journey a friend gives you a balloon that was inflated to 800mL at sea level, where the pressure is 760 mmHg.  You climb up to the top of Mt. Everest, 29,028ft above sea level, which has an average atmospheric pressure of 221 mmHg.  What is the volume of the balloon at the top of Mt. Everest?</w:t>
      </w:r>
    </w:p>
    <w:p w14:paraId="2F5130DC" w14:textId="77777777" w:rsidR="00F714D4" w:rsidRDefault="00F714D4" w:rsidP="00F714D4">
      <w:pPr>
        <w:pStyle w:val="NoSpacing"/>
        <w:rPr>
          <w:rFonts w:cs="Arial"/>
          <w:szCs w:val="24"/>
        </w:rPr>
      </w:pPr>
    </w:p>
    <w:p w14:paraId="58CC3FA9" w14:textId="77777777" w:rsidR="00F714D4" w:rsidRDefault="00F714D4" w:rsidP="00F714D4">
      <w:pPr>
        <w:pStyle w:val="NoSpacing"/>
        <w:rPr>
          <w:rFonts w:cs="Arial"/>
          <w:szCs w:val="24"/>
        </w:rPr>
      </w:pPr>
    </w:p>
    <w:p w14:paraId="2EB32B22" w14:textId="77777777" w:rsidR="00F714D4" w:rsidRDefault="00F714D4" w:rsidP="00F714D4">
      <w:pPr>
        <w:pStyle w:val="NoSpacing"/>
        <w:rPr>
          <w:rFonts w:cs="Arial"/>
          <w:szCs w:val="24"/>
        </w:rPr>
      </w:pPr>
    </w:p>
    <w:p w14:paraId="2A8A910B" w14:textId="77777777" w:rsidR="00F714D4" w:rsidRDefault="00F714D4" w:rsidP="00F714D4">
      <w:pPr>
        <w:pStyle w:val="NoSpacing"/>
        <w:rPr>
          <w:rFonts w:cs="Arial"/>
          <w:szCs w:val="24"/>
        </w:rPr>
      </w:pPr>
    </w:p>
    <w:p w14:paraId="20EB16BC" w14:textId="77777777" w:rsidR="00F714D4" w:rsidRPr="00F714D4" w:rsidRDefault="00F714D4" w:rsidP="00F714D4">
      <w:pPr>
        <w:pStyle w:val="NoSpacing"/>
        <w:rPr>
          <w:rFonts w:ascii="Arial" w:hAnsi="Arial" w:cs="Arial"/>
          <w:iCs/>
          <w:szCs w:val="24"/>
        </w:rPr>
      </w:pPr>
    </w:p>
    <w:p w14:paraId="02C39EF0" w14:textId="77777777" w:rsidR="00F714D4" w:rsidRPr="00F714D4" w:rsidRDefault="008B2F0D" w:rsidP="00F714D4">
      <w:pPr>
        <w:pStyle w:val="NoSpacing"/>
        <w:numPr>
          <w:ilvl w:val="0"/>
          <w:numId w:val="2"/>
        </w:numPr>
        <w:rPr>
          <w:rFonts w:ascii="Arial" w:hAnsi="Arial" w:cs="Arial"/>
          <w:iCs/>
          <w:szCs w:val="24"/>
        </w:rPr>
      </w:pPr>
      <w:r w:rsidRPr="00F714D4">
        <w:rPr>
          <w:rFonts w:cs="Arial"/>
          <w:color w:val="000000"/>
        </w:rPr>
        <w:t>A sample of a gas has a pressure of 3.00 atm at 298.15K. What woul</w:t>
      </w:r>
      <w:r w:rsidR="00B2571F" w:rsidRPr="00F714D4">
        <w:rPr>
          <w:rFonts w:cs="Arial"/>
          <w:color w:val="000000"/>
        </w:rPr>
        <w:t>d the gas pressure be at 325.15K</w:t>
      </w:r>
      <w:r w:rsidRPr="00F714D4">
        <w:rPr>
          <w:rFonts w:cs="Arial"/>
          <w:color w:val="000000"/>
        </w:rPr>
        <w:t>, if the volume remains constant?</w:t>
      </w:r>
    </w:p>
    <w:p w14:paraId="30B15FE3" w14:textId="77777777" w:rsidR="00F714D4" w:rsidRDefault="00F714D4" w:rsidP="00F714D4">
      <w:pPr>
        <w:pStyle w:val="NoSpacing"/>
        <w:rPr>
          <w:rFonts w:cs="Arial"/>
          <w:color w:val="000000"/>
        </w:rPr>
      </w:pPr>
    </w:p>
    <w:p w14:paraId="1FB85611" w14:textId="77777777" w:rsidR="00F714D4" w:rsidRDefault="00F714D4" w:rsidP="00F714D4">
      <w:pPr>
        <w:pStyle w:val="NoSpacing"/>
        <w:rPr>
          <w:rFonts w:cs="Arial"/>
          <w:color w:val="000000"/>
        </w:rPr>
      </w:pPr>
    </w:p>
    <w:p w14:paraId="7DCA9267" w14:textId="77777777" w:rsidR="00F714D4" w:rsidRDefault="00F714D4" w:rsidP="00F714D4">
      <w:pPr>
        <w:pStyle w:val="NoSpacing"/>
        <w:rPr>
          <w:rFonts w:cs="Arial"/>
          <w:color w:val="000000"/>
        </w:rPr>
      </w:pPr>
    </w:p>
    <w:p w14:paraId="5F5F7D84" w14:textId="77777777" w:rsidR="00F714D4" w:rsidRDefault="00F714D4" w:rsidP="00F714D4">
      <w:pPr>
        <w:pStyle w:val="NoSpacing"/>
        <w:rPr>
          <w:rFonts w:cs="Arial"/>
          <w:color w:val="000000"/>
        </w:rPr>
      </w:pPr>
    </w:p>
    <w:p w14:paraId="6D5F13C8" w14:textId="77777777" w:rsidR="00F714D4" w:rsidRPr="00F714D4" w:rsidRDefault="00F714D4" w:rsidP="00F714D4">
      <w:pPr>
        <w:pStyle w:val="NoSpacing"/>
        <w:rPr>
          <w:rFonts w:ascii="Arial" w:hAnsi="Arial" w:cs="Arial"/>
          <w:iCs/>
          <w:szCs w:val="24"/>
        </w:rPr>
      </w:pPr>
    </w:p>
    <w:p w14:paraId="4379580F" w14:textId="77777777" w:rsidR="00F714D4" w:rsidRPr="00F714D4" w:rsidRDefault="008B2F0D" w:rsidP="00F714D4">
      <w:pPr>
        <w:pStyle w:val="NoSpacing"/>
        <w:numPr>
          <w:ilvl w:val="0"/>
          <w:numId w:val="2"/>
        </w:numPr>
        <w:rPr>
          <w:rFonts w:ascii="Arial" w:hAnsi="Arial" w:cs="Arial"/>
          <w:iCs/>
          <w:szCs w:val="24"/>
        </w:rPr>
      </w:pPr>
      <w:r w:rsidRPr="00F714D4">
        <w:rPr>
          <w:rFonts w:cs="Times New Roman"/>
        </w:rPr>
        <w:t>During the day at 300.15K a cylinder with a sliding top contains 5atm of air.  At night the temperature drops to 250K, what is the new pressure in the container when the temperature drops?</w:t>
      </w:r>
    </w:p>
    <w:p w14:paraId="634EEF29" w14:textId="77777777" w:rsidR="00F714D4" w:rsidRDefault="00F714D4" w:rsidP="00F714D4">
      <w:pPr>
        <w:pStyle w:val="NoSpacing"/>
        <w:rPr>
          <w:rFonts w:cs="Times New Roman"/>
        </w:rPr>
      </w:pPr>
    </w:p>
    <w:p w14:paraId="6639DB9F" w14:textId="77777777" w:rsidR="00F714D4" w:rsidRDefault="00F714D4" w:rsidP="00F714D4">
      <w:pPr>
        <w:pStyle w:val="NoSpacing"/>
        <w:rPr>
          <w:rFonts w:cs="Times New Roman"/>
        </w:rPr>
      </w:pPr>
    </w:p>
    <w:p w14:paraId="54AB59E6" w14:textId="77777777" w:rsidR="00F714D4" w:rsidRDefault="00F714D4" w:rsidP="00F714D4">
      <w:pPr>
        <w:pStyle w:val="NoSpacing"/>
        <w:rPr>
          <w:rFonts w:cs="Times New Roman"/>
        </w:rPr>
      </w:pPr>
    </w:p>
    <w:p w14:paraId="4CA49F0D" w14:textId="77777777" w:rsidR="00F714D4" w:rsidRPr="00F714D4" w:rsidRDefault="00F714D4" w:rsidP="00F714D4">
      <w:pPr>
        <w:pStyle w:val="NoSpacing"/>
        <w:rPr>
          <w:rFonts w:ascii="Arial" w:hAnsi="Arial" w:cs="Arial"/>
          <w:iCs/>
          <w:szCs w:val="24"/>
        </w:rPr>
      </w:pPr>
    </w:p>
    <w:p w14:paraId="77171589" w14:textId="77777777" w:rsidR="00F714D4" w:rsidRPr="00F714D4" w:rsidRDefault="008B2F0D" w:rsidP="00F714D4">
      <w:pPr>
        <w:pStyle w:val="NoSpacing"/>
        <w:numPr>
          <w:ilvl w:val="0"/>
          <w:numId w:val="2"/>
        </w:numPr>
        <w:rPr>
          <w:rFonts w:ascii="Arial" w:hAnsi="Arial" w:cs="Arial"/>
          <w:iCs/>
          <w:szCs w:val="24"/>
        </w:rPr>
      </w:pPr>
      <w:r w:rsidRPr="00F714D4">
        <w:rPr>
          <w:rFonts w:cs="Arial"/>
          <w:color w:val="000000"/>
        </w:rPr>
        <w:lastRenderedPageBreak/>
        <w:t>A sample of a gas occupies a volume of 752 mL at 298.15K. What volume will the gas occupy if the temperature increases to 323.15K, if the pressure remains constant?</w:t>
      </w:r>
      <w:r w:rsidRPr="00F714D4">
        <w:rPr>
          <w:rFonts w:cs="Arial"/>
          <w:szCs w:val="24"/>
        </w:rPr>
        <w:t xml:space="preserve"> </w:t>
      </w:r>
    </w:p>
    <w:p w14:paraId="44ADA4D4" w14:textId="77777777" w:rsidR="00F714D4" w:rsidRDefault="00F714D4" w:rsidP="00F714D4">
      <w:pPr>
        <w:pStyle w:val="NoSpacing"/>
        <w:rPr>
          <w:rFonts w:cs="Arial"/>
          <w:szCs w:val="24"/>
        </w:rPr>
      </w:pPr>
    </w:p>
    <w:p w14:paraId="54993DDE" w14:textId="77777777" w:rsidR="00F714D4" w:rsidRDefault="00F714D4" w:rsidP="00F714D4">
      <w:pPr>
        <w:pStyle w:val="NoSpacing"/>
        <w:rPr>
          <w:rFonts w:cs="Arial"/>
          <w:szCs w:val="24"/>
        </w:rPr>
      </w:pPr>
    </w:p>
    <w:p w14:paraId="15E75A39" w14:textId="77777777" w:rsidR="00F714D4" w:rsidRDefault="00F714D4" w:rsidP="00F714D4">
      <w:pPr>
        <w:pStyle w:val="NoSpacing"/>
        <w:rPr>
          <w:rFonts w:cs="Arial"/>
          <w:szCs w:val="24"/>
        </w:rPr>
      </w:pPr>
    </w:p>
    <w:p w14:paraId="677CF7C0" w14:textId="77777777" w:rsidR="00F714D4" w:rsidRDefault="00F714D4" w:rsidP="00F714D4">
      <w:pPr>
        <w:pStyle w:val="NoSpacing"/>
        <w:rPr>
          <w:rFonts w:cs="Arial"/>
          <w:szCs w:val="24"/>
        </w:rPr>
      </w:pPr>
    </w:p>
    <w:p w14:paraId="40395FAF" w14:textId="77777777" w:rsidR="00F714D4" w:rsidRDefault="00F714D4" w:rsidP="00F714D4">
      <w:pPr>
        <w:pStyle w:val="NoSpacing"/>
        <w:rPr>
          <w:rFonts w:cs="Arial"/>
          <w:szCs w:val="24"/>
        </w:rPr>
      </w:pPr>
    </w:p>
    <w:p w14:paraId="74189BBB" w14:textId="77777777" w:rsidR="00F714D4" w:rsidRDefault="00F714D4" w:rsidP="00F714D4">
      <w:pPr>
        <w:pStyle w:val="NoSpacing"/>
        <w:rPr>
          <w:rFonts w:cs="Arial"/>
          <w:szCs w:val="24"/>
        </w:rPr>
      </w:pPr>
    </w:p>
    <w:p w14:paraId="6F1B48FF" w14:textId="77777777" w:rsidR="00F714D4" w:rsidRDefault="00F714D4" w:rsidP="00F714D4">
      <w:pPr>
        <w:pStyle w:val="NoSpacing"/>
        <w:rPr>
          <w:rFonts w:cs="Arial"/>
          <w:szCs w:val="24"/>
        </w:rPr>
      </w:pPr>
    </w:p>
    <w:p w14:paraId="04CC466B" w14:textId="77777777" w:rsidR="00F714D4" w:rsidRDefault="00F714D4" w:rsidP="00F714D4">
      <w:pPr>
        <w:pStyle w:val="NoSpacing"/>
        <w:rPr>
          <w:rFonts w:cs="Arial"/>
          <w:szCs w:val="24"/>
        </w:rPr>
      </w:pPr>
    </w:p>
    <w:p w14:paraId="2BB61A04" w14:textId="77777777" w:rsidR="00F714D4" w:rsidRPr="00F714D4" w:rsidRDefault="00F714D4" w:rsidP="00F714D4">
      <w:pPr>
        <w:pStyle w:val="NoSpacing"/>
        <w:rPr>
          <w:rFonts w:ascii="Arial" w:hAnsi="Arial" w:cs="Arial"/>
          <w:iCs/>
          <w:szCs w:val="24"/>
        </w:rPr>
      </w:pPr>
    </w:p>
    <w:p w14:paraId="4E922D86" w14:textId="77777777" w:rsidR="00F714D4" w:rsidRPr="00F714D4" w:rsidRDefault="008B2F0D" w:rsidP="00F714D4">
      <w:pPr>
        <w:pStyle w:val="NoSpacing"/>
        <w:numPr>
          <w:ilvl w:val="0"/>
          <w:numId w:val="2"/>
        </w:numPr>
        <w:rPr>
          <w:rFonts w:ascii="Arial" w:hAnsi="Arial" w:cs="Arial"/>
          <w:iCs/>
          <w:szCs w:val="24"/>
        </w:rPr>
      </w:pPr>
      <w:r w:rsidRPr="00F714D4">
        <w:rPr>
          <w:rFonts w:cs="Arial"/>
          <w:szCs w:val="24"/>
        </w:rPr>
        <w:t xml:space="preserve">A 113L sample of helium at 300.15K is </w:t>
      </w:r>
      <w:r w:rsidR="000D436F" w:rsidRPr="00F714D4">
        <w:rPr>
          <w:rFonts w:cs="Arial"/>
          <w:szCs w:val="24"/>
        </w:rPr>
        <w:t>warmed</w:t>
      </w:r>
      <w:r w:rsidRPr="00F714D4">
        <w:rPr>
          <w:rFonts w:cs="Arial"/>
          <w:szCs w:val="24"/>
        </w:rPr>
        <w:t xml:space="preserve"> to 351.15K.  Calculate the new volume of the helium gas.</w:t>
      </w:r>
    </w:p>
    <w:p w14:paraId="0410C633" w14:textId="77777777" w:rsidR="00F714D4" w:rsidRDefault="00F714D4" w:rsidP="00F714D4">
      <w:pPr>
        <w:pStyle w:val="NoSpacing"/>
        <w:rPr>
          <w:rFonts w:cs="Arial"/>
          <w:szCs w:val="24"/>
        </w:rPr>
      </w:pPr>
    </w:p>
    <w:p w14:paraId="12905597" w14:textId="77777777" w:rsidR="00F714D4" w:rsidRDefault="00F714D4" w:rsidP="00F714D4">
      <w:pPr>
        <w:pStyle w:val="NoSpacing"/>
        <w:rPr>
          <w:rFonts w:cs="Arial"/>
          <w:szCs w:val="24"/>
        </w:rPr>
      </w:pPr>
    </w:p>
    <w:p w14:paraId="46304B23" w14:textId="77777777" w:rsidR="00F714D4" w:rsidRDefault="00F714D4" w:rsidP="00F714D4">
      <w:pPr>
        <w:pStyle w:val="NoSpacing"/>
        <w:rPr>
          <w:rFonts w:cs="Arial"/>
          <w:szCs w:val="24"/>
        </w:rPr>
      </w:pPr>
    </w:p>
    <w:p w14:paraId="45BF49EB" w14:textId="77777777" w:rsidR="00F714D4" w:rsidRDefault="00F714D4" w:rsidP="00F714D4">
      <w:pPr>
        <w:pStyle w:val="NoSpacing"/>
        <w:rPr>
          <w:rFonts w:cs="Arial"/>
          <w:szCs w:val="24"/>
        </w:rPr>
      </w:pPr>
    </w:p>
    <w:p w14:paraId="56838BCB" w14:textId="77777777" w:rsidR="00F714D4" w:rsidRDefault="00F714D4" w:rsidP="00F714D4">
      <w:pPr>
        <w:pStyle w:val="NoSpacing"/>
        <w:rPr>
          <w:rFonts w:cs="Arial"/>
          <w:szCs w:val="24"/>
        </w:rPr>
      </w:pPr>
    </w:p>
    <w:p w14:paraId="0F96D945" w14:textId="77777777" w:rsidR="00F714D4" w:rsidRDefault="00F714D4" w:rsidP="00F714D4">
      <w:pPr>
        <w:pStyle w:val="NoSpacing"/>
        <w:rPr>
          <w:rFonts w:cs="Arial"/>
          <w:szCs w:val="24"/>
        </w:rPr>
      </w:pPr>
    </w:p>
    <w:p w14:paraId="2919DC79" w14:textId="77777777" w:rsidR="00F714D4" w:rsidRPr="00F714D4" w:rsidRDefault="00F714D4" w:rsidP="00F714D4">
      <w:pPr>
        <w:pStyle w:val="NoSpacing"/>
        <w:rPr>
          <w:rFonts w:ascii="Arial" w:hAnsi="Arial" w:cs="Arial"/>
          <w:iCs/>
          <w:szCs w:val="24"/>
        </w:rPr>
      </w:pPr>
    </w:p>
    <w:p w14:paraId="2A033168" w14:textId="77777777" w:rsidR="00F714D4" w:rsidRPr="00F714D4" w:rsidRDefault="008B2F0D" w:rsidP="00F714D4">
      <w:pPr>
        <w:pStyle w:val="NoSpacing"/>
        <w:numPr>
          <w:ilvl w:val="0"/>
          <w:numId w:val="2"/>
        </w:numPr>
        <w:rPr>
          <w:rFonts w:ascii="Arial" w:hAnsi="Arial" w:cs="Arial"/>
          <w:iCs/>
          <w:szCs w:val="24"/>
        </w:rPr>
      </w:pPr>
      <w:r w:rsidRPr="00F714D4">
        <w:rPr>
          <w:rFonts w:cs="Arial"/>
          <w:szCs w:val="24"/>
        </w:rPr>
        <w:t>On all aerosol cans you see a warning that tells you to keep the can away from heat because of the danger of explosion.  What is the potential volume of the gas contained in a 0.5L can at 298.15K if it were heated to 327.15K?</w:t>
      </w:r>
    </w:p>
    <w:p w14:paraId="602BCE78" w14:textId="77777777" w:rsidR="00F714D4" w:rsidRDefault="00F714D4" w:rsidP="00F714D4">
      <w:pPr>
        <w:pStyle w:val="NoSpacing"/>
        <w:rPr>
          <w:rFonts w:cs="Arial"/>
          <w:szCs w:val="24"/>
        </w:rPr>
      </w:pPr>
    </w:p>
    <w:p w14:paraId="0B9CBA7F" w14:textId="77777777" w:rsidR="00F714D4" w:rsidRDefault="00F714D4" w:rsidP="00F714D4">
      <w:pPr>
        <w:pStyle w:val="NoSpacing"/>
        <w:rPr>
          <w:rFonts w:cs="Arial"/>
          <w:szCs w:val="24"/>
        </w:rPr>
      </w:pPr>
    </w:p>
    <w:p w14:paraId="16AB5901" w14:textId="77777777" w:rsidR="00F714D4" w:rsidRDefault="00F714D4" w:rsidP="00F714D4">
      <w:pPr>
        <w:pStyle w:val="NoSpacing"/>
        <w:rPr>
          <w:rFonts w:cs="Arial"/>
          <w:szCs w:val="24"/>
        </w:rPr>
      </w:pPr>
    </w:p>
    <w:p w14:paraId="46823E0D" w14:textId="77777777" w:rsidR="00F714D4" w:rsidRDefault="00F714D4" w:rsidP="00F714D4">
      <w:pPr>
        <w:pStyle w:val="NoSpacing"/>
        <w:rPr>
          <w:rFonts w:cs="Arial"/>
          <w:szCs w:val="24"/>
        </w:rPr>
      </w:pPr>
    </w:p>
    <w:p w14:paraId="0D934587" w14:textId="77777777" w:rsidR="00F714D4" w:rsidRDefault="00F714D4" w:rsidP="00F714D4">
      <w:pPr>
        <w:pStyle w:val="NoSpacing"/>
        <w:rPr>
          <w:rFonts w:cs="Arial"/>
          <w:szCs w:val="24"/>
        </w:rPr>
      </w:pPr>
    </w:p>
    <w:p w14:paraId="65DF067C" w14:textId="77777777" w:rsidR="00F714D4" w:rsidRPr="00F714D4" w:rsidRDefault="00F714D4" w:rsidP="00F714D4">
      <w:pPr>
        <w:pStyle w:val="NoSpacing"/>
        <w:rPr>
          <w:rFonts w:ascii="Arial" w:hAnsi="Arial" w:cs="Arial"/>
          <w:iCs/>
          <w:szCs w:val="24"/>
        </w:rPr>
      </w:pPr>
    </w:p>
    <w:p w14:paraId="27BBB3B6" w14:textId="77777777" w:rsidR="00F714D4" w:rsidRPr="00F714D4" w:rsidRDefault="008B2F0D" w:rsidP="00F714D4">
      <w:pPr>
        <w:pStyle w:val="NoSpacing"/>
        <w:numPr>
          <w:ilvl w:val="0"/>
          <w:numId w:val="2"/>
        </w:numPr>
        <w:rPr>
          <w:rFonts w:ascii="Arial" w:hAnsi="Arial" w:cs="Arial"/>
          <w:iCs/>
          <w:szCs w:val="24"/>
        </w:rPr>
      </w:pPr>
      <w:r w:rsidRPr="00F714D4">
        <w:rPr>
          <w:rFonts w:cs="Times New Roman"/>
        </w:rPr>
        <w:t>If you inflate a balloon to a size of 8.0 L inside where the temperature is 296.15K, what will be the new size of the balloon when you go outside where it is 276.15K?</w:t>
      </w:r>
    </w:p>
    <w:p w14:paraId="3808B6F6" w14:textId="77777777" w:rsidR="00F714D4" w:rsidRDefault="00F714D4" w:rsidP="00F714D4">
      <w:pPr>
        <w:pStyle w:val="NoSpacing"/>
        <w:rPr>
          <w:rFonts w:cs="Times New Roman"/>
        </w:rPr>
      </w:pPr>
    </w:p>
    <w:p w14:paraId="415FD522" w14:textId="77777777" w:rsidR="00F714D4" w:rsidRDefault="00F714D4" w:rsidP="00F714D4">
      <w:pPr>
        <w:pStyle w:val="NoSpacing"/>
        <w:rPr>
          <w:rFonts w:cs="Times New Roman"/>
        </w:rPr>
      </w:pPr>
    </w:p>
    <w:p w14:paraId="1480440F" w14:textId="77777777" w:rsidR="00F714D4" w:rsidRDefault="00F714D4" w:rsidP="00F714D4">
      <w:pPr>
        <w:pStyle w:val="NoSpacing"/>
        <w:rPr>
          <w:rFonts w:cs="Times New Roman"/>
        </w:rPr>
      </w:pPr>
    </w:p>
    <w:p w14:paraId="17BFAA99" w14:textId="77777777" w:rsidR="00F714D4" w:rsidRDefault="00F714D4" w:rsidP="00F714D4">
      <w:pPr>
        <w:pStyle w:val="NoSpacing"/>
        <w:rPr>
          <w:rFonts w:cs="Times New Roman"/>
        </w:rPr>
      </w:pPr>
    </w:p>
    <w:p w14:paraId="2F007D6F" w14:textId="77777777" w:rsidR="00F714D4" w:rsidRDefault="00F714D4" w:rsidP="00F714D4">
      <w:pPr>
        <w:pStyle w:val="NoSpacing"/>
        <w:rPr>
          <w:rFonts w:cs="Times New Roman"/>
        </w:rPr>
      </w:pPr>
    </w:p>
    <w:p w14:paraId="40D8DA99" w14:textId="77777777" w:rsidR="00F714D4" w:rsidRDefault="00F714D4" w:rsidP="00F714D4">
      <w:pPr>
        <w:pStyle w:val="NoSpacing"/>
        <w:rPr>
          <w:rFonts w:cs="Times New Roman"/>
        </w:rPr>
      </w:pPr>
    </w:p>
    <w:p w14:paraId="5A47002A" w14:textId="77777777" w:rsidR="00F714D4" w:rsidRDefault="00F714D4" w:rsidP="00F714D4">
      <w:pPr>
        <w:pStyle w:val="NoSpacing"/>
        <w:rPr>
          <w:rFonts w:cs="Times New Roman"/>
        </w:rPr>
      </w:pPr>
    </w:p>
    <w:p w14:paraId="70DE2A44" w14:textId="77777777" w:rsidR="00F714D4" w:rsidRDefault="00F714D4" w:rsidP="00F714D4">
      <w:pPr>
        <w:pStyle w:val="NoSpacing"/>
        <w:rPr>
          <w:rFonts w:cs="Times New Roman"/>
        </w:rPr>
      </w:pPr>
    </w:p>
    <w:p w14:paraId="160858D5" w14:textId="77777777" w:rsidR="00F714D4" w:rsidRDefault="00F714D4" w:rsidP="00F714D4">
      <w:pPr>
        <w:pStyle w:val="NoSpacing"/>
        <w:rPr>
          <w:rFonts w:cs="Times New Roman"/>
        </w:rPr>
      </w:pPr>
    </w:p>
    <w:p w14:paraId="5944AD08" w14:textId="77777777" w:rsidR="00F714D4" w:rsidRPr="00F714D4" w:rsidRDefault="00F714D4" w:rsidP="00F714D4">
      <w:pPr>
        <w:pStyle w:val="NoSpacing"/>
        <w:rPr>
          <w:rFonts w:ascii="Arial" w:hAnsi="Arial" w:cs="Arial"/>
          <w:iCs/>
          <w:szCs w:val="24"/>
        </w:rPr>
      </w:pPr>
      <w:bookmarkStart w:id="0" w:name="_GoBack"/>
      <w:bookmarkEnd w:id="0"/>
    </w:p>
    <w:p w14:paraId="34F4E00D" w14:textId="66EA23CF" w:rsidR="008B2F0D" w:rsidRPr="00F714D4" w:rsidRDefault="008B2F0D" w:rsidP="00F714D4">
      <w:pPr>
        <w:pStyle w:val="NoSpacing"/>
        <w:numPr>
          <w:ilvl w:val="0"/>
          <w:numId w:val="2"/>
        </w:numPr>
        <w:rPr>
          <w:rFonts w:ascii="Arial" w:hAnsi="Arial" w:cs="Arial"/>
          <w:iCs/>
          <w:szCs w:val="24"/>
        </w:rPr>
      </w:pPr>
      <w:r w:rsidRPr="00F714D4">
        <w:rPr>
          <w:rFonts w:cs="Times New Roman"/>
        </w:rPr>
        <w:t>A bicycle tire is filled with air to a pressure of 100. psi at a temperature of 272.15K. Riding t</w:t>
      </w:r>
      <w:r w:rsidR="00B2571F" w:rsidRPr="00F714D4">
        <w:rPr>
          <w:rFonts w:cs="Times New Roman"/>
        </w:rPr>
        <w:t xml:space="preserve">he bike on asphalt on a hot day </w:t>
      </w:r>
      <w:r w:rsidRPr="00F714D4">
        <w:rPr>
          <w:rFonts w:cs="Times New Roman"/>
        </w:rPr>
        <w:t>increases the temperature of the tire to 331.15K. What is the tire pressure if the tire does not stretch?</w:t>
      </w:r>
    </w:p>
    <w:sectPr w:rsidR="008B2F0D" w:rsidRPr="00F714D4" w:rsidSect="008B2F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81C"/>
    <w:multiLevelType w:val="hybridMultilevel"/>
    <w:tmpl w:val="FF864D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B1C97"/>
    <w:multiLevelType w:val="hybridMultilevel"/>
    <w:tmpl w:val="DA5EDA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B7111"/>
    <w:multiLevelType w:val="hybridMultilevel"/>
    <w:tmpl w:val="70F85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F62D6E"/>
    <w:multiLevelType w:val="hybridMultilevel"/>
    <w:tmpl w:val="DA5EDA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521EC3"/>
    <w:multiLevelType w:val="hybridMultilevel"/>
    <w:tmpl w:val="99DC2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7B76DB"/>
    <w:multiLevelType w:val="hybridMultilevel"/>
    <w:tmpl w:val="00C6F6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216B2A"/>
    <w:multiLevelType w:val="hybridMultilevel"/>
    <w:tmpl w:val="2A4272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626778"/>
    <w:multiLevelType w:val="hybridMultilevel"/>
    <w:tmpl w:val="80BAC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0F6D41"/>
    <w:multiLevelType w:val="hybridMultilevel"/>
    <w:tmpl w:val="80BAC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2"/>
  </w:num>
  <w:num w:numId="5">
    <w:abstractNumId w:val="8"/>
  </w:num>
  <w:num w:numId="6">
    <w:abstractNumId w:val="7"/>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8B2F0D"/>
    <w:rsid w:val="000D436F"/>
    <w:rsid w:val="0033176F"/>
    <w:rsid w:val="004A4606"/>
    <w:rsid w:val="00535875"/>
    <w:rsid w:val="005B7A46"/>
    <w:rsid w:val="008B2F0D"/>
    <w:rsid w:val="00A379A2"/>
    <w:rsid w:val="00A8605B"/>
    <w:rsid w:val="00B2571F"/>
    <w:rsid w:val="00D70D70"/>
    <w:rsid w:val="00D95BF5"/>
    <w:rsid w:val="00DC1A37"/>
    <w:rsid w:val="00EC5BCD"/>
    <w:rsid w:val="00F71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7"/>
    <o:shapelayout v:ext="edit">
      <o:idmap v:ext="edit" data="1"/>
      <o:rules v:ext="edit">
        <o:r id="V:Rule7" type="connector" idref="#_x0000_s1052"/>
        <o:r id="V:Rule8" type="connector" idref="#_x0000_s1046"/>
        <o:r id="V:Rule9" type="connector" idref="#_x0000_s1048"/>
        <o:r id="V:Rule10" type="connector" idref="#_x0000_s1049"/>
        <o:r id="V:Rule11" type="connector" idref="#_x0000_s1045"/>
        <o:r id="V:Rule12" type="connector" idref="#_x0000_s1051"/>
      </o:rules>
    </o:shapelayout>
  </w:shapeDefaults>
  <w:decimalSymbol w:val="."/>
  <w:listSeparator w:val=","/>
  <w14:docId w14:val="511E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F0D"/>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F0D"/>
    <w:pPr>
      <w:ind w:left="720"/>
      <w:contextualSpacing/>
    </w:pPr>
  </w:style>
  <w:style w:type="paragraph" w:styleId="NoSpacing">
    <w:name w:val="No Spacing"/>
    <w:uiPriority w:val="1"/>
    <w:qFormat/>
    <w:rsid w:val="008B2F0D"/>
    <w:pPr>
      <w:spacing w:after="0" w:line="240" w:lineRule="auto"/>
    </w:pPr>
  </w:style>
  <w:style w:type="table" w:styleId="TableGrid">
    <w:name w:val="Table Grid"/>
    <w:basedOn w:val="TableNormal"/>
    <w:uiPriority w:val="59"/>
    <w:rsid w:val="008B2F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2F0D"/>
    <w:rPr>
      <w:rFonts w:ascii="Tahoma" w:hAnsi="Tahoma" w:cs="Tahoma"/>
      <w:sz w:val="16"/>
      <w:szCs w:val="16"/>
    </w:rPr>
  </w:style>
  <w:style w:type="character" w:customStyle="1" w:styleId="BalloonTextChar">
    <w:name w:val="Balloon Text Char"/>
    <w:basedOn w:val="DefaultParagraphFont"/>
    <w:link w:val="BalloonText"/>
    <w:uiPriority w:val="99"/>
    <w:semiHidden/>
    <w:rsid w:val="008B2F0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337</Words>
  <Characters>1923</Characters>
  <Application>Microsoft Macintosh Word</Application>
  <DocSecurity>0</DocSecurity>
  <Lines>16</Lines>
  <Paragraphs>4</Paragraphs>
  <ScaleCrop>false</ScaleCrop>
  <Company>Community High School District 117</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District 117</dc:creator>
  <cp:keywords/>
  <dc:description/>
  <cp:lastModifiedBy>Ryan Miles</cp:lastModifiedBy>
  <cp:revision>9</cp:revision>
  <cp:lastPrinted>2011-05-05T12:18:00Z</cp:lastPrinted>
  <dcterms:created xsi:type="dcterms:W3CDTF">2011-05-05T12:12:00Z</dcterms:created>
  <dcterms:modified xsi:type="dcterms:W3CDTF">2017-04-19T15:54:00Z</dcterms:modified>
</cp:coreProperties>
</file>