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192C8" w14:textId="12EFD7E4" w:rsidR="005C1FDD" w:rsidRPr="001E66D8" w:rsidRDefault="0012321C" w:rsidP="00160BD9">
      <w:pPr>
        <w:pStyle w:val="NoSpacing"/>
        <w:rPr>
          <w:b/>
          <w:sz w:val="28"/>
          <w:szCs w:val="28"/>
        </w:rPr>
      </w:pPr>
      <w:r>
        <w:rPr>
          <w:noProof/>
        </w:rPr>
        <mc:AlternateContent>
          <mc:Choice Requires="wps">
            <w:drawing>
              <wp:anchor distT="0" distB="0" distL="114300" distR="114300" simplePos="0" relativeHeight="251667456" behindDoc="0" locked="0" layoutInCell="1" allowOverlap="1" wp14:anchorId="05CD69B1" wp14:editId="14E0E64D">
                <wp:simplePos x="0" y="0"/>
                <wp:positionH relativeFrom="column">
                  <wp:posOffset>5448300</wp:posOffset>
                </wp:positionH>
                <wp:positionV relativeFrom="paragraph">
                  <wp:posOffset>172085</wp:posOffset>
                </wp:positionV>
                <wp:extent cx="1720215" cy="676910"/>
                <wp:effectExtent l="0" t="0" r="6985" b="14605"/>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676910"/>
                        </a:xfrm>
                        <a:prstGeom prst="rect">
                          <a:avLst/>
                        </a:prstGeom>
                        <a:solidFill>
                          <a:srgbClr val="92D050">
                            <a:alpha val="20000"/>
                          </a:srgbClr>
                        </a:solidFill>
                        <a:ln w="9525">
                          <a:solidFill>
                            <a:srgbClr val="000000"/>
                          </a:solidFill>
                          <a:miter lim="800000"/>
                          <a:headEnd/>
                          <a:tailEnd/>
                        </a:ln>
                      </wps:spPr>
                      <wps:txbx>
                        <w:txbxContent>
                          <w:p w14:paraId="1CDAC282" w14:textId="77777777" w:rsidR="001E66D8" w:rsidRPr="00BD5E47" w:rsidRDefault="001E66D8" w:rsidP="0006670F">
                            <w:pPr>
                              <w:spacing w:after="0"/>
                              <w:rPr>
                                <w:rFonts w:ascii="Arial" w:hAnsi="Arial" w:cs="Arial"/>
                                <w:i/>
                              </w:rPr>
                            </w:pPr>
                            <w:r w:rsidRPr="00BD5E47">
                              <w:rPr>
                                <w:rFonts w:ascii="Arial" w:hAnsi="Arial" w:cs="Arial"/>
                                <w:i/>
                              </w:rPr>
                              <w:t>Materials</w:t>
                            </w:r>
                          </w:p>
                          <w:p w14:paraId="0F64A76F" w14:textId="77777777" w:rsidR="001E66D8" w:rsidRPr="00162529" w:rsidRDefault="001E66D8" w:rsidP="000378D5">
                            <w:pPr>
                              <w:pStyle w:val="ListParagraph"/>
                              <w:numPr>
                                <w:ilvl w:val="0"/>
                                <w:numId w:val="1"/>
                              </w:numPr>
                            </w:pPr>
                            <w:r>
                              <w:rPr>
                                <w:rFonts w:ascii="Times" w:hAnsi="Times"/>
                                <w:sz w:val="20"/>
                              </w:rPr>
                              <w:t>Molecular Modeling Kit</w:t>
                            </w:r>
                          </w:p>
                          <w:p w14:paraId="2377F543" w14:textId="77777777" w:rsidR="001E66D8" w:rsidRPr="00FE1F5E" w:rsidRDefault="001E66D8" w:rsidP="000378D5">
                            <w:pPr>
                              <w:pStyle w:val="ListParagraph"/>
                              <w:numPr>
                                <w:ilvl w:val="0"/>
                                <w:numId w:val="1"/>
                              </w:numPr>
                            </w:pPr>
                            <w:r>
                              <w:rPr>
                                <w:rFonts w:ascii="Times" w:hAnsi="Times"/>
                                <w:sz w:val="20"/>
                              </w:rPr>
                              <w:t>Periodic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29pt;margin-top:13.55pt;width:135.4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4gjoCAABxBAAADgAAAGRycy9lMm9Eb2MueG1srFTbbtswDH0fsH8Q9L7aCZqmMeoUXbIOA7oL&#10;0O4DGFmOhcmiJimxs68fJaVptmEvw14ESaQOyXNI3dyOvWZ76bxCU/PJRcmZNAIbZbY1//p0/+aa&#10;Mx/ANKDRyJofpOe3y9evbgZbySl2qBvpGIEYXw225l0ItioKLzrZg79AKw0ZW3Q9BDq6bdE4GAi9&#10;18W0LK+KAV1jHQrpPd2us5EvE37bShE+t62XgemaU24hrS6tm7gWyxuotg5sp8QxDfiHLHpQhoKe&#10;oNYQgO2c+gOqV8KhxzZcCOwLbFslZKqBqpmUv1Xz2IGVqRYix9sTTf7/wYpP+y+OqabmC84M9CTR&#10;kxwDe4sjm0d2Busrcnq05BZGuiaVU6XePqD45pnBVQdmK++cw6GT0FB2k/iyOHuacXwE2QwfsaEw&#10;sAuYgMbW9ZE6IoMROql0OCkTUxEx5HxaTiczzgTZruZXi0mSroDq+bV1PryX2LO4qbkj5RM67B98&#10;iNlA9ewSg3nUqrlXWqeD225W2rE9UJcsputyVua32naQb6nXyueQPrsnzF9wtGEDAcyms8zQX2NE&#10;sBe4c7deBZoHrfqaX5+coIq8vjNN6tYASuc91aTNkejIbWY5jJvxKNwGmwNR7jD3Pc0pbTp0Pzgb&#10;qOdr7r/vwEnO9AdDsi0ml5dxSNLhckacc+bOLZtzCxhBUDUPnOXtKuTB2lmnth1Fyo1i8I6kblVS&#10;IfZEzuqYN/V1IvI4g3Fwzs/J6+WnWP4EAAD//wMAUEsDBBQABgAIAAAAIQDqRScS4QAAAAsBAAAP&#10;AAAAZHJzL2Rvd25yZXYueG1sTI/NTsMwEITvSLyDtUhcEHV+BDUhTlUBlRA3Ug4c3XgbR43XUew2&#10;gaeve4LbrGY0+025mm3PTjj6zpGEdJEAQ2qc7qiV8LXd3AtgPijSqneEEn7Qw6q6vipVod1En3iq&#10;Q8tiCflCSTAhDAXnvjFolV+4ASl6ezdaFeI5tlyPaorltudZkjxyqzqKH4wa8MVgc6iPVsL04bbv&#10;bv2rX/c5v/vW9cEIfJPy9mZePwMLOIe/MFzwIzpUkWnnjqQ96yWIBxG3BAnZMgV2CaSZeAK2iyrP&#10;l8Crkv/fUJ0BAAD//wMAUEsBAi0AFAAGAAgAAAAhAOSZw8D7AAAA4QEAABMAAAAAAAAAAAAAAAAA&#10;AAAAAFtDb250ZW50X1R5cGVzXS54bWxQSwECLQAUAAYACAAAACEAI7Jq4dcAAACUAQAACwAAAAAA&#10;AAAAAAAAAAAsAQAAX3JlbHMvLnJlbHNQSwECLQAUAAYACAAAACEAUxW4gjoCAABxBAAADgAAAAAA&#10;AAAAAAAAAAAsAgAAZHJzL2Uyb0RvYy54bWxQSwECLQAUAAYACAAAACEA6kUnEuEAAAALAQAADwAA&#10;AAAAAAAAAAAAAACSBAAAZHJzL2Rvd25yZXYueG1sUEsFBgAAAAAEAAQA8wAAAKAFAAAAAA==&#10;" fillcolor="#92d050">
                <v:fill opacity="13107f"/>
                <v:textbox>
                  <w:txbxContent>
                    <w:p w14:paraId="1CDAC282" w14:textId="77777777" w:rsidR="001E66D8" w:rsidRPr="00BD5E47" w:rsidRDefault="001E66D8" w:rsidP="0006670F">
                      <w:pPr>
                        <w:spacing w:after="0"/>
                        <w:rPr>
                          <w:rFonts w:ascii="Arial" w:hAnsi="Arial" w:cs="Arial"/>
                          <w:i/>
                        </w:rPr>
                      </w:pPr>
                      <w:r w:rsidRPr="00BD5E47">
                        <w:rPr>
                          <w:rFonts w:ascii="Arial" w:hAnsi="Arial" w:cs="Arial"/>
                          <w:i/>
                        </w:rPr>
                        <w:t>Materials</w:t>
                      </w:r>
                    </w:p>
                    <w:p w14:paraId="0F64A76F" w14:textId="77777777" w:rsidR="001E66D8" w:rsidRPr="00162529" w:rsidRDefault="001E66D8" w:rsidP="000378D5">
                      <w:pPr>
                        <w:pStyle w:val="ListParagraph"/>
                        <w:numPr>
                          <w:ilvl w:val="0"/>
                          <w:numId w:val="1"/>
                        </w:numPr>
                      </w:pPr>
                      <w:r>
                        <w:rPr>
                          <w:rFonts w:ascii="Times" w:hAnsi="Times"/>
                          <w:sz w:val="20"/>
                        </w:rPr>
                        <w:t>Molecular Modeling Kit</w:t>
                      </w:r>
                    </w:p>
                    <w:p w14:paraId="2377F543" w14:textId="77777777" w:rsidR="001E66D8" w:rsidRPr="00FE1F5E" w:rsidRDefault="001E66D8" w:rsidP="000378D5">
                      <w:pPr>
                        <w:pStyle w:val="ListParagraph"/>
                        <w:numPr>
                          <w:ilvl w:val="0"/>
                          <w:numId w:val="1"/>
                        </w:numPr>
                      </w:pPr>
                      <w:r>
                        <w:rPr>
                          <w:rFonts w:ascii="Times" w:hAnsi="Times"/>
                          <w:sz w:val="20"/>
                        </w:rPr>
                        <w:t>Periodic Table</w:t>
                      </w:r>
                    </w:p>
                  </w:txbxContent>
                </v:textbox>
                <w10:wrap type="square"/>
              </v:shape>
            </w:pict>
          </mc:Fallback>
        </mc:AlternateContent>
      </w:r>
      <w:r w:rsidR="001E66D8" w:rsidRPr="001E66D8">
        <w:rPr>
          <w:b/>
          <w:sz w:val="28"/>
          <w:szCs w:val="28"/>
        </w:rPr>
        <w:t>Lab</w:t>
      </w:r>
      <w:r w:rsidR="001E66D8">
        <w:rPr>
          <w:b/>
          <w:sz w:val="28"/>
          <w:szCs w:val="28"/>
        </w:rPr>
        <w:t xml:space="preserve"> #22</w:t>
      </w:r>
      <w:r w:rsidR="001E66D8" w:rsidRPr="001E66D8">
        <w:rPr>
          <w:b/>
          <w:sz w:val="28"/>
          <w:szCs w:val="28"/>
        </w:rPr>
        <w:t xml:space="preserve">: </w:t>
      </w:r>
      <w:r w:rsidR="00534F76" w:rsidRPr="001E66D8">
        <w:rPr>
          <w:b/>
          <w:sz w:val="28"/>
          <w:szCs w:val="28"/>
        </w:rPr>
        <w:t xml:space="preserve">Lewis Structures </w:t>
      </w:r>
      <w:r w:rsidR="00B85B05" w:rsidRPr="001E66D8">
        <w:rPr>
          <w:b/>
          <w:sz w:val="28"/>
          <w:szCs w:val="28"/>
        </w:rPr>
        <w:t xml:space="preserve">(Investigation </w:t>
      </w:r>
      <w:r w:rsidR="00534F76" w:rsidRPr="001E66D8">
        <w:rPr>
          <w:b/>
          <w:sz w:val="28"/>
          <w:szCs w:val="28"/>
        </w:rPr>
        <w:t>7A</w:t>
      </w:r>
      <w:r w:rsidR="00B85B05" w:rsidRPr="001E66D8">
        <w:rPr>
          <w:b/>
          <w:sz w:val="28"/>
          <w:szCs w:val="28"/>
        </w:rPr>
        <w:t>)</w:t>
      </w:r>
    </w:p>
    <w:p w14:paraId="4D48D620" w14:textId="77777777" w:rsidR="00796D31" w:rsidRPr="001E66D8" w:rsidRDefault="00534F76" w:rsidP="00B4286F">
      <w:pPr>
        <w:pStyle w:val="NoSpacing"/>
        <w:rPr>
          <w:i/>
          <w:iCs/>
        </w:rPr>
      </w:pPr>
      <w:r>
        <w:rPr>
          <w:iCs/>
        </w:rPr>
        <w:t>Atoms combine to form molecules because of energy.  The atoms that combine have lower energy together as a molecule than they do apart as pure elements.  Atoms combine, forming molecules by sharing or giving up electrons.  Since the atoms of each element have a unique structure of electrons, different elements form types of bonds.</w:t>
      </w:r>
    </w:p>
    <w:p w14:paraId="5D3320D8" w14:textId="77777777" w:rsidR="00353249" w:rsidRDefault="00353249" w:rsidP="0012321C">
      <w:pPr>
        <w:pStyle w:val="NoSpacing"/>
        <w:rPr>
          <w:i/>
          <w:iCs/>
        </w:rPr>
      </w:pPr>
    </w:p>
    <w:p w14:paraId="0D7FE905" w14:textId="77777777" w:rsidR="001E66D8" w:rsidRDefault="001E66D8" w:rsidP="00B4286F">
      <w:pPr>
        <w:pStyle w:val="NoSpacing"/>
        <w:rPr>
          <w:iCs/>
        </w:rPr>
      </w:pPr>
    </w:p>
    <w:p w14:paraId="7F1B2387" w14:textId="77777777" w:rsidR="005306E8" w:rsidRPr="00353249" w:rsidRDefault="00796D31" w:rsidP="005306E8">
      <w:pPr>
        <w:pStyle w:val="NoSpacing"/>
        <w:rPr>
          <w:iCs/>
          <w:sz w:val="24"/>
          <w:szCs w:val="24"/>
        </w:rPr>
      </w:pPr>
      <w:r w:rsidRPr="00353249">
        <w:rPr>
          <w:b/>
          <w:iCs/>
          <w:sz w:val="24"/>
          <w:szCs w:val="24"/>
        </w:rPr>
        <w:t xml:space="preserve">Part 1:  </w:t>
      </w:r>
      <w:r w:rsidR="00BB2257" w:rsidRPr="00353249">
        <w:rPr>
          <w:b/>
          <w:iCs/>
          <w:sz w:val="24"/>
          <w:szCs w:val="24"/>
        </w:rPr>
        <w:t>Introduction</w:t>
      </w:r>
    </w:p>
    <w:p w14:paraId="4F2EF385" w14:textId="77777777" w:rsidR="002B7694" w:rsidRDefault="00BB2257" w:rsidP="002B7694">
      <w:pPr>
        <w:pStyle w:val="NoSpacing"/>
        <w:rPr>
          <w:noProof/>
        </w:rPr>
      </w:pPr>
      <w:r>
        <w:rPr>
          <w:iCs/>
        </w:rPr>
        <w:t>The diagram below shows diagrams and valence for the first 11 elements.  Elements form chemical bonds to reach a stable configuration of 8 valence electrons.</w:t>
      </w:r>
      <w:r w:rsidR="002B7694" w:rsidRPr="002B7694">
        <w:rPr>
          <w:noProof/>
        </w:rPr>
        <w:t xml:space="preserve"> </w:t>
      </w:r>
    </w:p>
    <w:p w14:paraId="57410A5C" w14:textId="77777777" w:rsidR="00BB2257" w:rsidRDefault="002B7694" w:rsidP="002B7694">
      <w:pPr>
        <w:pStyle w:val="NoSpacing"/>
        <w:jc w:val="center"/>
        <w:rPr>
          <w:iCs/>
        </w:rPr>
      </w:pPr>
      <w:r w:rsidRPr="002B7694">
        <w:rPr>
          <w:iCs/>
          <w:noProof/>
        </w:rPr>
        <w:drawing>
          <wp:inline distT="0" distB="0" distL="0" distR="0" wp14:anchorId="345C69CB" wp14:editId="585356F4">
            <wp:extent cx="4267942" cy="15706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75587" cy="1573438"/>
                    </a:xfrm>
                    <a:prstGeom prst="rect">
                      <a:avLst/>
                    </a:prstGeom>
                    <a:noFill/>
                    <a:ln w="9525">
                      <a:noFill/>
                      <a:miter lim="800000"/>
                      <a:headEnd/>
                      <a:tailEnd/>
                    </a:ln>
                  </pic:spPr>
                </pic:pic>
              </a:graphicData>
            </a:graphic>
          </wp:inline>
        </w:drawing>
      </w:r>
    </w:p>
    <w:p w14:paraId="75374B7A" w14:textId="77777777" w:rsidR="00BB2257" w:rsidRDefault="00BB2257" w:rsidP="005306E8">
      <w:pPr>
        <w:pStyle w:val="NoSpacing"/>
        <w:rPr>
          <w:iCs/>
        </w:rPr>
      </w:pPr>
    </w:p>
    <w:p w14:paraId="65578247" w14:textId="77777777" w:rsidR="00353249" w:rsidRDefault="00353249" w:rsidP="00353249">
      <w:pPr>
        <w:pStyle w:val="NoSpacing"/>
        <w:ind w:left="720"/>
        <w:rPr>
          <w:iCs/>
        </w:rPr>
      </w:pPr>
    </w:p>
    <w:p w14:paraId="692DBA7A" w14:textId="77777777" w:rsidR="002B7694" w:rsidRPr="00353249" w:rsidRDefault="002B7694" w:rsidP="00353249">
      <w:pPr>
        <w:pStyle w:val="NoSpacing"/>
        <w:numPr>
          <w:ilvl w:val="0"/>
          <w:numId w:val="7"/>
        </w:numPr>
        <w:rPr>
          <w:iCs/>
        </w:rPr>
      </w:pPr>
      <w:r>
        <w:rPr>
          <w:iCs/>
        </w:rPr>
        <w:t>How many bonds should a hydrogen atom normally make?</w:t>
      </w:r>
    </w:p>
    <w:p w14:paraId="1A57CE9D" w14:textId="77777777" w:rsidR="001E66D8" w:rsidRDefault="001E66D8" w:rsidP="002B7694">
      <w:pPr>
        <w:pStyle w:val="NoSpacing"/>
        <w:ind w:left="720"/>
        <w:rPr>
          <w:iCs/>
        </w:rPr>
      </w:pPr>
    </w:p>
    <w:p w14:paraId="359E0CEA" w14:textId="77777777" w:rsidR="002B7694" w:rsidRPr="00353249" w:rsidRDefault="002B7694" w:rsidP="00353249">
      <w:pPr>
        <w:pStyle w:val="NoSpacing"/>
        <w:numPr>
          <w:ilvl w:val="0"/>
          <w:numId w:val="7"/>
        </w:numPr>
        <w:rPr>
          <w:iCs/>
        </w:rPr>
      </w:pPr>
      <w:r>
        <w:rPr>
          <w:iCs/>
        </w:rPr>
        <w:t>How many bonds should a lithium atom normally make?</w:t>
      </w:r>
    </w:p>
    <w:p w14:paraId="0B624979" w14:textId="77777777" w:rsidR="001E66D8" w:rsidRDefault="001E66D8" w:rsidP="002B7694">
      <w:pPr>
        <w:pStyle w:val="NoSpacing"/>
        <w:ind w:left="720"/>
        <w:rPr>
          <w:iCs/>
        </w:rPr>
      </w:pPr>
    </w:p>
    <w:p w14:paraId="54A95FFA" w14:textId="77777777" w:rsidR="002B7694" w:rsidRPr="00353249" w:rsidRDefault="002B7694" w:rsidP="00353249">
      <w:pPr>
        <w:pStyle w:val="NoSpacing"/>
        <w:numPr>
          <w:ilvl w:val="0"/>
          <w:numId w:val="7"/>
        </w:numPr>
        <w:rPr>
          <w:iCs/>
        </w:rPr>
      </w:pPr>
      <w:r>
        <w:rPr>
          <w:iCs/>
        </w:rPr>
        <w:t>How many bonds should a carbon atom normally make?</w:t>
      </w:r>
    </w:p>
    <w:p w14:paraId="00D3DC6E" w14:textId="77777777" w:rsidR="001E66D8" w:rsidRDefault="001E66D8" w:rsidP="002B7694">
      <w:pPr>
        <w:pStyle w:val="NoSpacing"/>
        <w:ind w:left="720"/>
        <w:rPr>
          <w:iCs/>
        </w:rPr>
      </w:pPr>
    </w:p>
    <w:p w14:paraId="5ABC1CEF" w14:textId="77777777" w:rsidR="002B7694" w:rsidRPr="00353249" w:rsidRDefault="002B7694" w:rsidP="00353249">
      <w:pPr>
        <w:pStyle w:val="NoSpacing"/>
        <w:numPr>
          <w:ilvl w:val="0"/>
          <w:numId w:val="7"/>
        </w:numPr>
        <w:rPr>
          <w:iCs/>
        </w:rPr>
      </w:pPr>
      <w:r>
        <w:rPr>
          <w:iCs/>
        </w:rPr>
        <w:t>How many bonds should a nitrogen atom normally make?</w:t>
      </w:r>
    </w:p>
    <w:p w14:paraId="7DAEE6C5" w14:textId="77777777" w:rsidR="001E66D8" w:rsidRDefault="001E66D8" w:rsidP="002B7694">
      <w:pPr>
        <w:pStyle w:val="NoSpacing"/>
        <w:ind w:left="720"/>
        <w:rPr>
          <w:iCs/>
        </w:rPr>
      </w:pPr>
    </w:p>
    <w:p w14:paraId="39D81917" w14:textId="77777777" w:rsidR="002B7694" w:rsidRPr="00353249" w:rsidRDefault="002B7694" w:rsidP="00353249">
      <w:pPr>
        <w:pStyle w:val="NoSpacing"/>
        <w:numPr>
          <w:ilvl w:val="0"/>
          <w:numId w:val="7"/>
        </w:numPr>
        <w:rPr>
          <w:iCs/>
        </w:rPr>
      </w:pPr>
      <w:r>
        <w:rPr>
          <w:iCs/>
        </w:rPr>
        <w:t>How many bonds should an oxygen atom normally make?</w:t>
      </w:r>
    </w:p>
    <w:p w14:paraId="32475535" w14:textId="77777777" w:rsidR="001E66D8" w:rsidRDefault="001E66D8" w:rsidP="002B7694">
      <w:pPr>
        <w:pStyle w:val="NoSpacing"/>
        <w:ind w:left="720"/>
        <w:rPr>
          <w:iCs/>
        </w:rPr>
      </w:pPr>
    </w:p>
    <w:p w14:paraId="759CA186" w14:textId="77777777" w:rsidR="002B7694" w:rsidRDefault="002B7694" w:rsidP="002B7694">
      <w:pPr>
        <w:pStyle w:val="NoSpacing"/>
        <w:numPr>
          <w:ilvl w:val="0"/>
          <w:numId w:val="7"/>
        </w:numPr>
        <w:rPr>
          <w:iCs/>
        </w:rPr>
      </w:pPr>
      <w:r>
        <w:rPr>
          <w:iCs/>
        </w:rPr>
        <w:t>How did you determine your answers for parts a through e?</w:t>
      </w:r>
    </w:p>
    <w:p w14:paraId="14ED98A1" w14:textId="77777777" w:rsidR="002B7694" w:rsidRDefault="002B7694" w:rsidP="002B7694">
      <w:pPr>
        <w:pStyle w:val="NoSpacing"/>
        <w:ind w:left="720"/>
        <w:rPr>
          <w:iCs/>
        </w:rPr>
      </w:pPr>
    </w:p>
    <w:p w14:paraId="7A051135" w14:textId="77777777" w:rsidR="001E66D8" w:rsidRDefault="001E66D8" w:rsidP="002B7694">
      <w:pPr>
        <w:pStyle w:val="NoSpacing"/>
        <w:ind w:left="720"/>
        <w:rPr>
          <w:iCs/>
        </w:rPr>
      </w:pPr>
    </w:p>
    <w:p w14:paraId="2F720B5A" w14:textId="77777777" w:rsidR="00353249" w:rsidRDefault="00353249" w:rsidP="005306E8">
      <w:pPr>
        <w:pStyle w:val="NoSpacing"/>
        <w:rPr>
          <w:b/>
          <w:iCs/>
        </w:rPr>
      </w:pPr>
    </w:p>
    <w:p w14:paraId="452A4127" w14:textId="77777777" w:rsidR="005306E8" w:rsidRPr="00353249" w:rsidRDefault="005306E8" w:rsidP="005306E8">
      <w:pPr>
        <w:pStyle w:val="NoSpacing"/>
        <w:rPr>
          <w:iCs/>
          <w:sz w:val="24"/>
          <w:szCs w:val="24"/>
        </w:rPr>
      </w:pPr>
      <w:r w:rsidRPr="00353249">
        <w:rPr>
          <w:b/>
          <w:iCs/>
          <w:sz w:val="24"/>
          <w:szCs w:val="24"/>
        </w:rPr>
        <w:t xml:space="preserve">Part 2:  </w:t>
      </w:r>
      <w:r w:rsidR="002B7694" w:rsidRPr="00353249">
        <w:rPr>
          <w:b/>
          <w:iCs/>
          <w:sz w:val="24"/>
          <w:szCs w:val="24"/>
        </w:rPr>
        <w:t>Discovering your model set</w:t>
      </w:r>
    </w:p>
    <w:p w14:paraId="01125D9F" w14:textId="09BD6736" w:rsidR="002B7694" w:rsidRDefault="002B7694" w:rsidP="005306E8">
      <w:pPr>
        <w:pStyle w:val="NoSpacing"/>
        <w:rPr>
          <w:iCs/>
        </w:rPr>
      </w:pPr>
      <w:r>
        <w:rPr>
          <w:iCs/>
        </w:rPr>
        <w:t>Your molecular model set contains eight different sized balls that represent eight different elements.  Using clues, such as size and the number of bonds that can be formed with each ball, determine the element that is represented by completing the table.</w:t>
      </w:r>
      <w:r w:rsidR="00D356BE">
        <w:rPr>
          <w:iCs/>
        </w:rPr>
        <w:t xml:space="preserve"> Use the elements from diagram 1 above. Please do not duplicate any element.</w:t>
      </w:r>
      <w:bookmarkStart w:id="0" w:name="_GoBack"/>
      <w:bookmarkEnd w:id="0"/>
    </w:p>
    <w:tbl>
      <w:tblPr>
        <w:tblStyle w:val="TableGrid"/>
        <w:tblW w:w="0" w:type="auto"/>
        <w:jc w:val="center"/>
        <w:tblLook w:val="04A0" w:firstRow="1" w:lastRow="0" w:firstColumn="1" w:lastColumn="0" w:noHBand="0" w:noVBand="1"/>
      </w:tblPr>
      <w:tblGrid>
        <w:gridCol w:w="2574"/>
        <w:gridCol w:w="1147"/>
        <w:gridCol w:w="2497"/>
        <w:gridCol w:w="1365"/>
      </w:tblGrid>
      <w:tr w:rsidR="00A3125E" w:rsidRPr="00A3125E" w14:paraId="10AAD1E3" w14:textId="77777777" w:rsidTr="00353249">
        <w:trPr>
          <w:jc w:val="center"/>
        </w:trPr>
        <w:tc>
          <w:tcPr>
            <w:tcW w:w="2574" w:type="dxa"/>
            <w:shd w:val="clear" w:color="auto" w:fill="404040" w:themeFill="text1" w:themeFillTint="BF"/>
          </w:tcPr>
          <w:p w14:paraId="389E582E" w14:textId="77777777" w:rsidR="00A3125E" w:rsidRPr="00A3125E" w:rsidRDefault="00A3125E" w:rsidP="00A3125E">
            <w:pPr>
              <w:autoSpaceDE w:val="0"/>
              <w:autoSpaceDN w:val="0"/>
              <w:adjustRightInd w:val="0"/>
              <w:jc w:val="center"/>
              <w:rPr>
                <w:rFonts w:cs="Arial-BoldMT"/>
                <w:bCs/>
                <w:color w:val="FFFFFF" w:themeColor="background1"/>
                <w:sz w:val="24"/>
                <w:szCs w:val="24"/>
              </w:rPr>
            </w:pPr>
            <w:r w:rsidRPr="00A3125E">
              <w:rPr>
                <w:rFonts w:cs="Arial-BoldMT"/>
                <w:bCs/>
                <w:color w:val="FFFFFF" w:themeColor="background1"/>
                <w:sz w:val="24"/>
                <w:szCs w:val="24"/>
              </w:rPr>
              <w:t>Color</w:t>
            </w:r>
          </w:p>
        </w:tc>
        <w:tc>
          <w:tcPr>
            <w:tcW w:w="1147" w:type="dxa"/>
            <w:shd w:val="clear" w:color="auto" w:fill="404040" w:themeFill="text1" w:themeFillTint="BF"/>
          </w:tcPr>
          <w:p w14:paraId="2DA9B820" w14:textId="4B6344C0" w:rsidR="00A3125E" w:rsidRPr="00A3125E" w:rsidRDefault="00501E01" w:rsidP="00A3125E">
            <w:pPr>
              <w:autoSpaceDE w:val="0"/>
              <w:autoSpaceDN w:val="0"/>
              <w:adjustRightInd w:val="0"/>
              <w:jc w:val="center"/>
              <w:rPr>
                <w:rFonts w:cs="Arial-BoldMT"/>
                <w:bCs/>
                <w:color w:val="FFFFFF" w:themeColor="background1"/>
                <w:sz w:val="24"/>
                <w:szCs w:val="24"/>
              </w:rPr>
            </w:pPr>
            <w:r>
              <w:rPr>
                <w:rFonts w:cs="Arial-BoldMT"/>
                <w:bCs/>
                <w:color w:val="FFFFFF" w:themeColor="background1"/>
                <w:sz w:val="24"/>
                <w:szCs w:val="24"/>
              </w:rPr>
              <w:t># of Bonds (holes)</w:t>
            </w:r>
          </w:p>
        </w:tc>
        <w:tc>
          <w:tcPr>
            <w:tcW w:w="2497" w:type="dxa"/>
            <w:shd w:val="clear" w:color="auto" w:fill="404040" w:themeFill="text1" w:themeFillTint="BF"/>
          </w:tcPr>
          <w:p w14:paraId="630979A4" w14:textId="77777777" w:rsidR="00A3125E" w:rsidRPr="00A3125E" w:rsidRDefault="00A3125E" w:rsidP="00A3125E">
            <w:pPr>
              <w:autoSpaceDE w:val="0"/>
              <w:autoSpaceDN w:val="0"/>
              <w:adjustRightInd w:val="0"/>
              <w:jc w:val="center"/>
              <w:rPr>
                <w:rFonts w:cs="Arial-BoldMT"/>
                <w:bCs/>
                <w:color w:val="FFFFFF" w:themeColor="background1"/>
                <w:sz w:val="24"/>
                <w:szCs w:val="24"/>
              </w:rPr>
            </w:pPr>
            <w:r w:rsidRPr="00A3125E">
              <w:rPr>
                <w:rFonts w:cs="Arial-BoldMT"/>
                <w:bCs/>
                <w:color w:val="FFFFFF" w:themeColor="background1"/>
                <w:sz w:val="24"/>
                <w:szCs w:val="24"/>
              </w:rPr>
              <w:t># of Valence Electrons</w:t>
            </w:r>
          </w:p>
        </w:tc>
        <w:tc>
          <w:tcPr>
            <w:tcW w:w="1365" w:type="dxa"/>
            <w:shd w:val="clear" w:color="auto" w:fill="404040" w:themeFill="text1" w:themeFillTint="BF"/>
          </w:tcPr>
          <w:p w14:paraId="7D8C767F" w14:textId="5AF29131" w:rsidR="00A3125E" w:rsidRPr="00A3125E" w:rsidRDefault="00501E01" w:rsidP="00A3125E">
            <w:pPr>
              <w:autoSpaceDE w:val="0"/>
              <w:autoSpaceDN w:val="0"/>
              <w:adjustRightInd w:val="0"/>
              <w:jc w:val="center"/>
              <w:rPr>
                <w:rFonts w:cs="Arial-BoldMT"/>
                <w:bCs/>
                <w:color w:val="FFFFFF" w:themeColor="background1"/>
                <w:sz w:val="24"/>
                <w:szCs w:val="24"/>
              </w:rPr>
            </w:pPr>
            <w:r>
              <w:rPr>
                <w:rFonts w:cs="Arial-BoldMT"/>
                <w:bCs/>
                <w:color w:val="FFFFFF" w:themeColor="background1"/>
                <w:sz w:val="24"/>
                <w:szCs w:val="24"/>
              </w:rPr>
              <w:t>Element</w:t>
            </w:r>
          </w:p>
        </w:tc>
      </w:tr>
      <w:tr w:rsidR="002B7694" w14:paraId="4B116CD4" w14:textId="77777777" w:rsidTr="00353249">
        <w:trPr>
          <w:jc w:val="center"/>
        </w:trPr>
        <w:tc>
          <w:tcPr>
            <w:tcW w:w="2574" w:type="dxa"/>
          </w:tcPr>
          <w:p w14:paraId="0442ACBD" w14:textId="77777777" w:rsidR="002B7694" w:rsidRDefault="002B7694" w:rsidP="007D4DD2">
            <w:pPr>
              <w:autoSpaceDE w:val="0"/>
              <w:autoSpaceDN w:val="0"/>
              <w:adjustRightInd w:val="0"/>
              <w:rPr>
                <w:rFonts w:cs="Arial-BoldMT"/>
                <w:bCs/>
                <w:sz w:val="24"/>
                <w:szCs w:val="24"/>
              </w:rPr>
            </w:pPr>
            <w:r>
              <w:rPr>
                <w:rFonts w:cs="Arial-BoldMT"/>
                <w:bCs/>
                <w:sz w:val="24"/>
                <w:szCs w:val="24"/>
              </w:rPr>
              <w:t>White</w:t>
            </w:r>
          </w:p>
        </w:tc>
        <w:tc>
          <w:tcPr>
            <w:tcW w:w="1147" w:type="dxa"/>
          </w:tcPr>
          <w:p w14:paraId="0CE975C7" w14:textId="77777777" w:rsidR="002B7694" w:rsidRDefault="002B7694" w:rsidP="007D4DD2">
            <w:pPr>
              <w:autoSpaceDE w:val="0"/>
              <w:autoSpaceDN w:val="0"/>
              <w:adjustRightInd w:val="0"/>
              <w:rPr>
                <w:rFonts w:cs="Arial-BoldMT"/>
                <w:bCs/>
                <w:sz w:val="24"/>
                <w:szCs w:val="24"/>
              </w:rPr>
            </w:pPr>
          </w:p>
        </w:tc>
        <w:tc>
          <w:tcPr>
            <w:tcW w:w="2497" w:type="dxa"/>
          </w:tcPr>
          <w:p w14:paraId="7357FFB9" w14:textId="77777777" w:rsidR="002B7694" w:rsidRDefault="002B7694" w:rsidP="007D4DD2">
            <w:pPr>
              <w:autoSpaceDE w:val="0"/>
              <w:autoSpaceDN w:val="0"/>
              <w:adjustRightInd w:val="0"/>
              <w:rPr>
                <w:rFonts w:cs="Arial-BoldMT"/>
                <w:bCs/>
                <w:sz w:val="24"/>
                <w:szCs w:val="24"/>
              </w:rPr>
            </w:pPr>
          </w:p>
        </w:tc>
        <w:tc>
          <w:tcPr>
            <w:tcW w:w="1365" w:type="dxa"/>
          </w:tcPr>
          <w:p w14:paraId="11FA5166" w14:textId="77777777" w:rsidR="002B7694" w:rsidRDefault="002B7694" w:rsidP="007D4DD2">
            <w:pPr>
              <w:autoSpaceDE w:val="0"/>
              <w:autoSpaceDN w:val="0"/>
              <w:adjustRightInd w:val="0"/>
              <w:rPr>
                <w:rFonts w:cs="Arial-BoldMT"/>
                <w:bCs/>
                <w:sz w:val="24"/>
                <w:szCs w:val="24"/>
              </w:rPr>
            </w:pPr>
          </w:p>
        </w:tc>
      </w:tr>
      <w:tr w:rsidR="00501E01" w14:paraId="4847518E" w14:textId="77777777" w:rsidTr="00353249">
        <w:trPr>
          <w:jc w:val="center"/>
        </w:trPr>
        <w:tc>
          <w:tcPr>
            <w:tcW w:w="2574" w:type="dxa"/>
          </w:tcPr>
          <w:p w14:paraId="7688D262" w14:textId="1FBF1E7D" w:rsidR="00501E01" w:rsidRDefault="00501E01" w:rsidP="007D4DD2">
            <w:pPr>
              <w:autoSpaceDE w:val="0"/>
              <w:autoSpaceDN w:val="0"/>
              <w:adjustRightInd w:val="0"/>
              <w:rPr>
                <w:rFonts w:cs="Arial-BoldMT"/>
                <w:bCs/>
                <w:sz w:val="24"/>
                <w:szCs w:val="24"/>
              </w:rPr>
            </w:pPr>
            <w:r>
              <w:rPr>
                <w:rFonts w:cs="Arial-BoldMT"/>
                <w:bCs/>
                <w:sz w:val="24"/>
                <w:szCs w:val="24"/>
              </w:rPr>
              <w:t>Pink</w:t>
            </w:r>
          </w:p>
        </w:tc>
        <w:tc>
          <w:tcPr>
            <w:tcW w:w="1147" w:type="dxa"/>
          </w:tcPr>
          <w:p w14:paraId="79FC03D7" w14:textId="77777777" w:rsidR="00501E01" w:rsidRDefault="00501E01" w:rsidP="007D4DD2">
            <w:pPr>
              <w:autoSpaceDE w:val="0"/>
              <w:autoSpaceDN w:val="0"/>
              <w:adjustRightInd w:val="0"/>
              <w:rPr>
                <w:rFonts w:cs="Arial-BoldMT"/>
                <w:bCs/>
                <w:sz w:val="24"/>
                <w:szCs w:val="24"/>
              </w:rPr>
            </w:pPr>
          </w:p>
        </w:tc>
        <w:tc>
          <w:tcPr>
            <w:tcW w:w="2497" w:type="dxa"/>
          </w:tcPr>
          <w:p w14:paraId="542C5441" w14:textId="77777777" w:rsidR="00501E01" w:rsidRDefault="00501E01" w:rsidP="007D4DD2">
            <w:pPr>
              <w:autoSpaceDE w:val="0"/>
              <w:autoSpaceDN w:val="0"/>
              <w:adjustRightInd w:val="0"/>
              <w:rPr>
                <w:rFonts w:cs="Arial-BoldMT"/>
                <w:bCs/>
                <w:sz w:val="24"/>
                <w:szCs w:val="24"/>
              </w:rPr>
            </w:pPr>
          </w:p>
        </w:tc>
        <w:tc>
          <w:tcPr>
            <w:tcW w:w="1365" w:type="dxa"/>
          </w:tcPr>
          <w:p w14:paraId="43A912E9" w14:textId="77777777" w:rsidR="00501E01" w:rsidRDefault="00501E01" w:rsidP="007D4DD2">
            <w:pPr>
              <w:autoSpaceDE w:val="0"/>
              <w:autoSpaceDN w:val="0"/>
              <w:adjustRightInd w:val="0"/>
              <w:rPr>
                <w:rFonts w:cs="Arial-BoldMT"/>
                <w:bCs/>
                <w:sz w:val="24"/>
                <w:szCs w:val="24"/>
              </w:rPr>
            </w:pPr>
          </w:p>
        </w:tc>
      </w:tr>
      <w:tr w:rsidR="00501E01" w14:paraId="6E3838E5" w14:textId="77777777" w:rsidTr="00353249">
        <w:trPr>
          <w:jc w:val="center"/>
        </w:trPr>
        <w:tc>
          <w:tcPr>
            <w:tcW w:w="2574" w:type="dxa"/>
          </w:tcPr>
          <w:p w14:paraId="7310976A" w14:textId="0CB72560" w:rsidR="00501E01" w:rsidRDefault="00501E01" w:rsidP="007D4DD2">
            <w:pPr>
              <w:autoSpaceDE w:val="0"/>
              <w:autoSpaceDN w:val="0"/>
              <w:adjustRightInd w:val="0"/>
              <w:rPr>
                <w:rFonts w:cs="Arial-BoldMT"/>
                <w:bCs/>
                <w:sz w:val="24"/>
                <w:szCs w:val="24"/>
              </w:rPr>
            </w:pPr>
            <w:r>
              <w:rPr>
                <w:rFonts w:cs="Arial-BoldMT"/>
                <w:bCs/>
                <w:sz w:val="24"/>
                <w:szCs w:val="24"/>
              </w:rPr>
              <w:t>Orange</w:t>
            </w:r>
          </w:p>
        </w:tc>
        <w:tc>
          <w:tcPr>
            <w:tcW w:w="1147" w:type="dxa"/>
          </w:tcPr>
          <w:p w14:paraId="5E8DADC0" w14:textId="77777777" w:rsidR="00501E01" w:rsidRDefault="00501E01" w:rsidP="007D4DD2">
            <w:pPr>
              <w:autoSpaceDE w:val="0"/>
              <w:autoSpaceDN w:val="0"/>
              <w:adjustRightInd w:val="0"/>
              <w:rPr>
                <w:rFonts w:cs="Arial-BoldMT"/>
                <w:bCs/>
                <w:sz w:val="24"/>
                <w:szCs w:val="24"/>
              </w:rPr>
            </w:pPr>
          </w:p>
        </w:tc>
        <w:tc>
          <w:tcPr>
            <w:tcW w:w="2497" w:type="dxa"/>
          </w:tcPr>
          <w:p w14:paraId="7C4F7C7B" w14:textId="77777777" w:rsidR="00501E01" w:rsidRDefault="00501E01" w:rsidP="007D4DD2">
            <w:pPr>
              <w:autoSpaceDE w:val="0"/>
              <w:autoSpaceDN w:val="0"/>
              <w:adjustRightInd w:val="0"/>
              <w:rPr>
                <w:rFonts w:cs="Arial-BoldMT"/>
                <w:bCs/>
                <w:sz w:val="24"/>
                <w:szCs w:val="24"/>
              </w:rPr>
            </w:pPr>
          </w:p>
        </w:tc>
        <w:tc>
          <w:tcPr>
            <w:tcW w:w="1365" w:type="dxa"/>
          </w:tcPr>
          <w:p w14:paraId="106783CE" w14:textId="77777777" w:rsidR="00501E01" w:rsidRDefault="00501E01" w:rsidP="007D4DD2">
            <w:pPr>
              <w:autoSpaceDE w:val="0"/>
              <w:autoSpaceDN w:val="0"/>
              <w:adjustRightInd w:val="0"/>
              <w:rPr>
                <w:rFonts w:cs="Arial-BoldMT"/>
                <w:bCs/>
                <w:sz w:val="24"/>
                <w:szCs w:val="24"/>
              </w:rPr>
            </w:pPr>
          </w:p>
        </w:tc>
      </w:tr>
      <w:tr w:rsidR="00501E01" w14:paraId="52065AE7" w14:textId="77777777" w:rsidTr="00353249">
        <w:trPr>
          <w:jc w:val="center"/>
        </w:trPr>
        <w:tc>
          <w:tcPr>
            <w:tcW w:w="2574" w:type="dxa"/>
          </w:tcPr>
          <w:p w14:paraId="7DEB98D5" w14:textId="473E25C2" w:rsidR="00501E01" w:rsidRDefault="00501E01" w:rsidP="007D4DD2">
            <w:pPr>
              <w:autoSpaceDE w:val="0"/>
              <w:autoSpaceDN w:val="0"/>
              <w:adjustRightInd w:val="0"/>
              <w:rPr>
                <w:rFonts w:cs="Arial-BoldMT"/>
                <w:bCs/>
                <w:sz w:val="24"/>
                <w:szCs w:val="24"/>
              </w:rPr>
            </w:pPr>
            <w:r>
              <w:rPr>
                <w:rFonts w:cs="Arial-BoldMT"/>
                <w:bCs/>
                <w:sz w:val="24"/>
                <w:szCs w:val="24"/>
              </w:rPr>
              <w:t>Blue</w:t>
            </w:r>
          </w:p>
        </w:tc>
        <w:tc>
          <w:tcPr>
            <w:tcW w:w="1147" w:type="dxa"/>
          </w:tcPr>
          <w:p w14:paraId="52531618" w14:textId="77777777" w:rsidR="00501E01" w:rsidRDefault="00501E01" w:rsidP="007D4DD2">
            <w:pPr>
              <w:autoSpaceDE w:val="0"/>
              <w:autoSpaceDN w:val="0"/>
              <w:adjustRightInd w:val="0"/>
              <w:rPr>
                <w:rFonts w:cs="Arial-BoldMT"/>
                <w:bCs/>
                <w:sz w:val="24"/>
                <w:szCs w:val="24"/>
              </w:rPr>
            </w:pPr>
          </w:p>
        </w:tc>
        <w:tc>
          <w:tcPr>
            <w:tcW w:w="2497" w:type="dxa"/>
          </w:tcPr>
          <w:p w14:paraId="58837427" w14:textId="77777777" w:rsidR="00501E01" w:rsidRDefault="00501E01" w:rsidP="007D4DD2">
            <w:pPr>
              <w:autoSpaceDE w:val="0"/>
              <w:autoSpaceDN w:val="0"/>
              <w:adjustRightInd w:val="0"/>
              <w:rPr>
                <w:rFonts w:cs="Arial-BoldMT"/>
                <w:bCs/>
                <w:sz w:val="24"/>
                <w:szCs w:val="24"/>
              </w:rPr>
            </w:pPr>
          </w:p>
        </w:tc>
        <w:tc>
          <w:tcPr>
            <w:tcW w:w="1365" w:type="dxa"/>
          </w:tcPr>
          <w:p w14:paraId="460BE96A" w14:textId="77777777" w:rsidR="00501E01" w:rsidRDefault="00501E01" w:rsidP="007D4DD2">
            <w:pPr>
              <w:autoSpaceDE w:val="0"/>
              <w:autoSpaceDN w:val="0"/>
              <w:adjustRightInd w:val="0"/>
              <w:rPr>
                <w:rFonts w:cs="Arial-BoldMT"/>
                <w:bCs/>
                <w:sz w:val="24"/>
                <w:szCs w:val="24"/>
              </w:rPr>
            </w:pPr>
          </w:p>
        </w:tc>
      </w:tr>
      <w:tr w:rsidR="00501E01" w14:paraId="6DE4F671" w14:textId="77777777" w:rsidTr="00353249">
        <w:trPr>
          <w:jc w:val="center"/>
        </w:trPr>
        <w:tc>
          <w:tcPr>
            <w:tcW w:w="2574" w:type="dxa"/>
          </w:tcPr>
          <w:p w14:paraId="58DA3020" w14:textId="1BD9FC3C" w:rsidR="00501E01" w:rsidRDefault="00501E01" w:rsidP="007D4DD2">
            <w:pPr>
              <w:autoSpaceDE w:val="0"/>
              <w:autoSpaceDN w:val="0"/>
              <w:adjustRightInd w:val="0"/>
              <w:rPr>
                <w:rFonts w:cs="Arial-BoldMT"/>
                <w:bCs/>
                <w:sz w:val="24"/>
                <w:szCs w:val="24"/>
              </w:rPr>
            </w:pPr>
            <w:r>
              <w:rPr>
                <w:rFonts w:cs="Arial-BoldMT"/>
                <w:bCs/>
                <w:sz w:val="24"/>
                <w:szCs w:val="24"/>
              </w:rPr>
              <w:t>Red</w:t>
            </w:r>
          </w:p>
        </w:tc>
        <w:tc>
          <w:tcPr>
            <w:tcW w:w="1147" w:type="dxa"/>
          </w:tcPr>
          <w:p w14:paraId="45751E28" w14:textId="77777777" w:rsidR="00501E01" w:rsidRDefault="00501E01" w:rsidP="007D4DD2">
            <w:pPr>
              <w:autoSpaceDE w:val="0"/>
              <w:autoSpaceDN w:val="0"/>
              <w:adjustRightInd w:val="0"/>
              <w:rPr>
                <w:rFonts w:cs="Arial-BoldMT"/>
                <w:bCs/>
                <w:sz w:val="24"/>
                <w:szCs w:val="24"/>
              </w:rPr>
            </w:pPr>
          </w:p>
        </w:tc>
        <w:tc>
          <w:tcPr>
            <w:tcW w:w="2497" w:type="dxa"/>
          </w:tcPr>
          <w:p w14:paraId="3912B8E7" w14:textId="77777777" w:rsidR="00501E01" w:rsidRDefault="00501E01" w:rsidP="007D4DD2">
            <w:pPr>
              <w:autoSpaceDE w:val="0"/>
              <w:autoSpaceDN w:val="0"/>
              <w:adjustRightInd w:val="0"/>
              <w:rPr>
                <w:rFonts w:cs="Arial-BoldMT"/>
                <w:bCs/>
                <w:sz w:val="24"/>
                <w:szCs w:val="24"/>
              </w:rPr>
            </w:pPr>
          </w:p>
        </w:tc>
        <w:tc>
          <w:tcPr>
            <w:tcW w:w="1365" w:type="dxa"/>
          </w:tcPr>
          <w:p w14:paraId="1E4C3DA0" w14:textId="77777777" w:rsidR="00501E01" w:rsidRDefault="00501E01" w:rsidP="007D4DD2">
            <w:pPr>
              <w:autoSpaceDE w:val="0"/>
              <w:autoSpaceDN w:val="0"/>
              <w:adjustRightInd w:val="0"/>
              <w:rPr>
                <w:rFonts w:cs="Arial-BoldMT"/>
                <w:bCs/>
                <w:sz w:val="24"/>
                <w:szCs w:val="24"/>
              </w:rPr>
            </w:pPr>
          </w:p>
        </w:tc>
      </w:tr>
      <w:tr w:rsidR="00501E01" w14:paraId="538D1D04" w14:textId="77777777" w:rsidTr="00353249">
        <w:trPr>
          <w:jc w:val="center"/>
        </w:trPr>
        <w:tc>
          <w:tcPr>
            <w:tcW w:w="2574" w:type="dxa"/>
          </w:tcPr>
          <w:p w14:paraId="03CF4CA8" w14:textId="7B8B56EF" w:rsidR="00501E01" w:rsidRDefault="00501E01" w:rsidP="007D4DD2">
            <w:pPr>
              <w:autoSpaceDE w:val="0"/>
              <w:autoSpaceDN w:val="0"/>
              <w:adjustRightInd w:val="0"/>
              <w:rPr>
                <w:rFonts w:cs="Arial-BoldMT"/>
                <w:bCs/>
                <w:sz w:val="24"/>
                <w:szCs w:val="24"/>
              </w:rPr>
            </w:pPr>
            <w:r>
              <w:rPr>
                <w:rFonts w:cs="Arial-BoldMT"/>
                <w:bCs/>
                <w:sz w:val="24"/>
                <w:szCs w:val="24"/>
              </w:rPr>
              <w:t>Black</w:t>
            </w:r>
          </w:p>
        </w:tc>
        <w:tc>
          <w:tcPr>
            <w:tcW w:w="1147" w:type="dxa"/>
          </w:tcPr>
          <w:p w14:paraId="42BC8965" w14:textId="77777777" w:rsidR="00501E01" w:rsidRDefault="00501E01" w:rsidP="007D4DD2">
            <w:pPr>
              <w:autoSpaceDE w:val="0"/>
              <w:autoSpaceDN w:val="0"/>
              <w:adjustRightInd w:val="0"/>
              <w:rPr>
                <w:rFonts w:cs="Arial-BoldMT"/>
                <w:bCs/>
                <w:sz w:val="24"/>
                <w:szCs w:val="24"/>
              </w:rPr>
            </w:pPr>
          </w:p>
        </w:tc>
        <w:tc>
          <w:tcPr>
            <w:tcW w:w="2497" w:type="dxa"/>
          </w:tcPr>
          <w:p w14:paraId="55EFC2A7" w14:textId="77777777" w:rsidR="00501E01" w:rsidRDefault="00501E01" w:rsidP="007D4DD2">
            <w:pPr>
              <w:autoSpaceDE w:val="0"/>
              <w:autoSpaceDN w:val="0"/>
              <w:adjustRightInd w:val="0"/>
              <w:rPr>
                <w:rFonts w:cs="Arial-BoldMT"/>
                <w:bCs/>
                <w:sz w:val="24"/>
                <w:szCs w:val="24"/>
              </w:rPr>
            </w:pPr>
          </w:p>
        </w:tc>
        <w:tc>
          <w:tcPr>
            <w:tcW w:w="1365" w:type="dxa"/>
          </w:tcPr>
          <w:p w14:paraId="6A0B6E23" w14:textId="77777777" w:rsidR="00501E01" w:rsidRDefault="00501E01" w:rsidP="007D4DD2">
            <w:pPr>
              <w:autoSpaceDE w:val="0"/>
              <w:autoSpaceDN w:val="0"/>
              <w:adjustRightInd w:val="0"/>
              <w:rPr>
                <w:rFonts w:cs="Arial-BoldMT"/>
                <w:bCs/>
                <w:sz w:val="24"/>
                <w:szCs w:val="24"/>
              </w:rPr>
            </w:pPr>
          </w:p>
        </w:tc>
      </w:tr>
    </w:tbl>
    <w:p w14:paraId="3ECF097F" w14:textId="77777777" w:rsidR="00A3125E" w:rsidRDefault="00A3125E" w:rsidP="005306E8">
      <w:pPr>
        <w:pStyle w:val="NoSpacing"/>
        <w:rPr>
          <w:iCs/>
        </w:rPr>
      </w:pPr>
    </w:p>
    <w:p w14:paraId="0F52DB20" w14:textId="77777777" w:rsidR="00B97725" w:rsidRDefault="00B97725" w:rsidP="005306E8">
      <w:pPr>
        <w:pStyle w:val="NoSpacing"/>
        <w:rPr>
          <w:b/>
          <w:iCs/>
          <w:sz w:val="24"/>
          <w:szCs w:val="24"/>
        </w:rPr>
      </w:pPr>
    </w:p>
    <w:p w14:paraId="27AC1093" w14:textId="77777777" w:rsidR="00A3125E" w:rsidRPr="00353249" w:rsidRDefault="007D4DD2" w:rsidP="005306E8">
      <w:pPr>
        <w:pStyle w:val="NoSpacing"/>
        <w:rPr>
          <w:b/>
          <w:iCs/>
          <w:sz w:val="24"/>
          <w:szCs w:val="24"/>
        </w:rPr>
      </w:pPr>
      <w:r w:rsidRPr="00353249">
        <w:rPr>
          <w:b/>
          <w:iCs/>
          <w:sz w:val="24"/>
          <w:szCs w:val="24"/>
        </w:rPr>
        <w:lastRenderedPageBreak/>
        <w:t>Part 3:  Molecule and Lewis structures</w:t>
      </w:r>
    </w:p>
    <w:p w14:paraId="0F049D2A" w14:textId="77777777" w:rsidR="007D4DD2" w:rsidRDefault="007D4DD2" w:rsidP="005306E8">
      <w:pPr>
        <w:pStyle w:val="NoSpacing"/>
        <w:rPr>
          <w:iCs/>
        </w:rPr>
      </w:pPr>
      <w:r>
        <w:rPr>
          <w:iCs/>
        </w:rPr>
        <w:t>Build the following molecules from their Lewis dot structures.</w:t>
      </w:r>
    </w:p>
    <w:p w14:paraId="3F0E0BDB" w14:textId="3FB152F1" w:rsidR="007D4DD2" w:rsidRDefault="00501E01" w:rsidP="005306E8">
      <w:pPr>
        <w:pStyle w:val="NoSpacing"/>
        <w:rPr>
          <w:iCs/>
        </w:rPr>
      </w:pPr>
      <w:r>
        <w:rPr>
          <w:iCs/>
          <w:noProof/>
        </w:rPr>
        <w:drawing>
          <wp:inline distT="0" distB="0" distL="0" distR="0" wp14:anchorId="22EDCC8F" wp14:editId="082BB0B0">
            <wp:extent cx="6673215" cy="1818005"/>
            <wp:effectExtent l="0" t="0" r="6985" b="10795"/>
            <wp:docPr id="8" name="Picture 8" descr="Macintosh HD:Users:theresa.bachert:Desktop:Screen Shot 2016-08-31 at 2.37.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eresa.bachert:Desktop:Screen Shot 2016-08-31 at 2.37.3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3215" cy="1818005"/>
                    </a:xfrm>
                    <a:prstGeom prst="rect">
                      <a:avLst/>
                    </a:prstGeom>
                    <a:noFill/>
                    <a:ln>
                      <a:noFill/>
                    </a:ln>
                  </pic:spPr>
                </pic:pic>
              </a:graphicData>
            </a:graphic>
          </wp:inline>
        </w:drawing>
      </w:r>
    </w:p>
    <w:p w14:paraId="18E9A1DC" w14:textId="77777777" w:rsidR="001E66D8" w:rsidRDefault="001E66D8" w:rsidP="001E66D8">
      <w:pPr>
        <w:pStyle w:val="NoSpacing"/>
        <w:ind w:left="720"/>
        <w:rPr>
          <w:iCs/>
        </w:rPr>
      </w:pPr>
    </w:p>
    <w:p w14:paraId="55F32B78" w14:textId="77777777" w:rsidR="007D4DD2" w:rsidRDefault="007D4DD2" w:rsidP="007D4DD2">
      <w:pPr>
        <w:pStyle w:val="NoSpacing"/>
        <w:numPr>
          <w:ilvl w:val="0"/>
          <w:numId w:val="9"/>
        </w:numPr>
        <w:rPr>
          <w:iCs/>
        </w:rPr>
      </w:pPr>
      <w:r>
        <w:rPr>
          <w:iCs/>
        </w:rPr>
        <w:t>How many bonds does each carbon form?</w:t>
      </w:r>
    </w:p>
    <w:p w14:paraId="6CD77D6C" w14:textId="77777777" w:rsidR="00353249" w:rsidRDefault="00353249" w:rsidP="007D4DD2">
      <w:pPr>
        <w:pStyle w:val="NoSpacing"/>
        <w:rPr>
          <w:iCs/>
        </w:rPr>
      </w:pPr>
    </w:p>
    <w:p w14:paraId="21F3887B" w14:textId="77777777" w:rsidR="007D4DD2" w:rsidRDefault="007D4DD2" w:rsidP="007D4DD2">
      <w:pPr>
        <w:pStyle w:val="NoSpacing"/>
        <w:numPr>
          <w:ilvl w:val="0"/>
          <w:numId w:val="9"/>
        </w:numPr>
        <w:rPr>
          <w:iCs/>
        </w:rPr>
      </w:pPr>
      <w:r>
        <w:rPr>
          <w:iCs/>
        </w:rPr>
        <w:t>How many bonds does each hydrogen form?</w:t>
      </w:r>
    </w:p>
    <w:p w14:paraId="16C78E0F" w14:textId="77777777" w:rsidR="00353249" w:rsidRDefault="00353249" w:rsidP="00353249">
      <w:pPr>
        <w:pStyle w:val="NoSpacing"/>
        <w:rPr>
          <w:iCs/>
        </w:rPr>
      </w:pPr>
    </w:p>
    <w:p w14:paraId="00A191D8" w14:textId="77777777" w:rsidR="007D4DD2" w:rsidRDefault="007D4DD2" w:rsidP="007D4DD2">
      <w:pPr>
        <w:pStyle w:val="NoSpacing"/>
        <w:numPr>
          <w:ilvl w:val="0"/>
          <w:numId w:val="9"/>
        </w:numPr>
        <w:rPr>
          <w:iCs/>
        </w:rPr>
      </w:pPr>
      <w:r>
        <w:rPr>
          <w:iCs/>
        </w:rPr>
        <w:t>How many bonds does each oxygen form?</w:t>
      </w:r>
    </w:p>
    <w:p w14:paraId="5164CE61" w14:textId="77777777" w:rsidR="007D4DD2" w:rsidRDefault="007D4DD2" w:rsidP="007D4DD2">
      <w:pPr>
        <w:pStyle w:val="NoSpacing"/>
        <w:rPr>
          <w:iCs/>
        </w:rPr>
      </w:pPr>
    </w:p>
    <w:p w14:paraId="234E40F3" w14:textId="77777777" w:rsidR="00353249" w:rsidRDefault="00353249" w:rsidP="007D4DD2">
      <w:pPr>
        <w:pStyle w:val="NoSpacing"/>
        <w:rPr>
          <w:b/>
          <w:iCs/>
          <w:sz w:val="24"/>
          <w:szCs w:val="24"/>
        </w:rPr>
      </w:pPr>
    </w:p>
    <w:p w14:paraId="0C1E63D3" w14:textId="77777777" w:rsidR="007D4DD2" w:rsidRPr="00353249" w:rsidRDefault="007D4DD2" w:rsidP="007D4DD2">
      <w:pPr>
        <w:pStyle w:val="NoSpacing"/>
        <w:rPr>
          <w:iCs/>
          <w:sz w:val="24"/>
          <w:szCs w:val="24"/>
        </w:rPr>
      </w:pPr>
      <w:r w:rsidRPr="00353249">
        <w:rPr>
          <w:b/>
          <w:iCs/>
          <w:sz w:val="24"/>
          <w:szCs w:val="24"/>
        </w:rPr>
        <w:t>Part 4:  Lewis structures from models</w:t>
      </w:r>
    </w:p>
    <w:p w14:paraId="04E85C50" w14:textId="675C8D7B" w:rsidR="007D4DD2" w:rsidRDefault="007D4DD2" w:rsidP="007D4DD2">
      <w:pPr>
        <w:pStyle w:val="NoSpacing"/>
        <w:rPr>
          <w:iCs/>
        </w:rPr>
      </w:pPr>
      <w:r>
        <w:rPr>
          <w:iCs/>
        </w:rPr>
        <w:t>Create Lewis dot structures, chemical formulas and s</w:t>
      </w:r>
      <w:r w:rsidR="00B97725">
        <w:rPr>
          <w:iCs/>
        </w:rPr>
        <w:t>tructural diagrams for each model made by your teachers/</w:t>
      </w:r>
    </w:p>
    <w:tbl>
      <w:tblPr>
        <w:tblStyle w:val="TableGrid"/>
        <w:tblW w:w="0" w:type="auto"/>
        <w:tblLook w:val="04A0" w:firstRow="1" w:lastRow="0" w:firstColumn="1" w:lastColumn="0" w:noHBand="0" w:noVBand="1"/>
      </w:tblPr>
      <w:tblGrid>
        <w:gridCol w:w="2080"/>
        <w:gridCol w:w="2234"/>
        <w:gridCol w:w="2234"/>
        <w:gridCol w:w="2234"/>
        <w:gridCol w:w="2234"/>
      </w:tblGrid>
      <w:tr w:rsidR="00B97725" w14:paraId="74C65CCF" w14:textId="77777777" w:rsidTr="00B97725">
        <w:tc>
          <w:tcPr>
            <w:tcW w:w="2080" w:type="dxa"/>
          </w:tcPr>
          <w:p w14:paraId="09AD1878" w14:textId="77777777" w:rsidR="00B97725" w:rsidRDefault="00B97725" w:rsidP="007D4DD2">
            <w:pPr>
              <w:pStyle w:val="NoSpacing"/>
              <w:rPr>
                <w:iCs/>
              </w:rPr>
            </w:pPr>
          </w:p>
        </w:tc>
        <w:tc>
          <w:tcPr>
            <w:tcW w:w="2234" w:type="dxa"/>
          </w:tcPr>
          <w:p w14:paraId="538E419D" w14:textId="213858A3" w:rsidR="00B97725" w:rsidRDefault="00B97725" w:rsidP="007D4DD2">
            <w:pPr>
              <w:pStyle w:val="NoSpacing"/>
              <w:rPr>
                <w:iCs/>
              </w:rPr>
            </w:pPr>
            <w:r>
              <w:rPr>
                <w:iCs/>
              </w:rPr>
              <w:t>Model 1</w:t>
            </w:r>
          </w:p>
        </w:tc>
        <w:tc>
          <w:tcPr>
            <w:tcW w:w="2234" w:type="dxa"/>
          </w:tcPr>
          <w:p w14:paraId="13780239" w14:textId="0053FB3C" w:rsidR="00B97725" w:rsidRDefault="00B97725" w:rsidP="007D4DD2">
            <w:pPr>
              <w:pStyle w:val="NoSpacing"/>
              <w:rPr>
                <w:iCs/>
              </w:rPr>
            </w:pPr>
            <w:r>
              <w:rPr>
                <w:iCs/>
              </w:rPr>
              <w:t>Model 2</w:t>
            </w:r>
          </w:p>
        </w:tc>
        <w:tc>
          <w:tcPr>
            <w:tcW w:w="2234" w:type="dxa"/>
          </w:tcPr>
          <w:p w14:paraId="7DFA048B" w14:textId="30D9D389" w:rsidR="00B97725" w:rsidRDefault="00B97725" w:rsidP="007D4DD2">
            <w:pPr>
              <w:pStyle w:val="NoSpacing"/>
              <w:rPr>
                <w:iCs/>
              </w:rPr>
            </w:pPr>
            <w:r>
              <w:rPr>
                <w:iCs/>
              </w:rPr>
              <w:t>Model 3</w:t>
            </w:r>
          </w:p>
        </w:tc>
        <w:tc>
          <w:tcPr>
            <w:tcW w:w="2234" w:type="dxa"/>
          </w:tcPr>
          <w:p w14:paraId="7B8D3F67" w14:textId="2F950517" w:rsidR="00B97725" w:rsidRDefault="00B97725" w:rsidP="007D4DD2">
            <w:pPr>
              <w:pStyle w:val="NoSpacing"/>
              <w:rPr>
                <w:iCs/>
              </w:rPr>
            </w:pPr>
            <w:r>
              <w:rPr>
                <w:iCs/>
              </w:rPr>
              <w:t>Model 4</w:t>
            </w:r>
          </w:p>
        </w:tc>
      </w:tr>
      <w:tr w:rsidR="00B97725" w14:paraId="133C52F2" w14:textId="77777777" w:rsidTr="00B97725">
        <w:tc>
          <w:tcPr>
            <w:tcW w:w="2080" w:type="dxa"/>
          </w:tcPr>
          <w:p w14:paraId="50335F2D" w14:textId="50D90426" w:rsidR="00B97725" w:rsidRDefault="00B97725" w:rsidP="007D4DD2">
            <w:pPr>
              <w:pStyle w:val="NoSpacing"/>
              <w:rPr>
                <w:iCs/>
              </w:rPr>
            </w:pPr>
            <w:r>
              <w:rPr>
                <w:iCs/>
              </w:rPr>
              <w:t>Chemical Formula</w:t>
            </w:r>
          </w:p>
        </w:tc>
        <w:tc>
          <w:tcPr>
            <w:tcW w:w="2234" w:type="dxa"/>
          </w:tcPr>
          <w:p w14:paraId="6012CC28" w14:textId="77777777" w:rsidR="00B97725" w:rsidRDefault="00B97725" w:rsidP="007D4DD2">
            <w:pPr>
              <w:pStyle w:val="NoSpacing"/>
              <w:rPr>
                <w:iCs/>
              </w:rPr>
            </w:pPr>
          </w:p>
          <w:p w14:paraId="4C2EF259" w14:textId="77777777" w:rsidR="00B97725" w:rsidRDefault="00B97725" w:rsidP="007D4DD2">
            <w:pPr>
              <w:pStyle w:val="NoSpacing"/>
              <w:rPr>
                <w:iCs/>
              </w:rPr>
            </w:pPr>
          </w:p>
          <w:p w14:paraId="401415AD" w14:textId="77777777" w:rsidR="00B97725" w:rsidRDefault="00B97725" w:rsidP="007D4DD2">
            <w:pPr>
              <w:pStyle w:val="NoSpacing"/>
              <w:rPr>
                <w:iCs/>
              </w:rPr>
            </w:pPr>
          </w:p>
          <w:p w14:paraId="78E35DEB" w14:textId="5090705C" w:rsidR="00B97725" w:rsidRDefault="00B97725" w:rsidP="007D4DD2">
            <w:pPr>
              <w:pStyle w:val="NoSpacing"/>
              <w:rPr>
                <w:iCs/>
              </w:rPr>
            </w:pPr>
          </w:p>
        </w:tc>
        <w:tc>
          <w:tcPr>
            <w:tcW w:w="2234" w:type="dxa"/>
          </w:tcPr>
          <w:p w14:paraId="4596EFCA" w14:textId="77777777" w:rsidR="00B97725" w:rsidRDefault="00B97725" w:rsidP="007D4DD2">
            <w:pPr>
              <w:pStyle w:val="NoSpacing"/>
              <w:rPr>
                <w:iCs/>
              </w:rPr>
            </w:pPr>
          </w:p>
        </w:tc>
        <w:tc>
          <w:tcPr>
            <w:tcW w:w="2234" w:type="dxa"/>
          </w:tcPr>
          <w:p w14:paraId="4A79F61E" w14:textId="77777777" w:rsidR="00B97725" w:rsidRDefault="00B97725" w:rsidP="007D4DD2">
            <w:pPr>
              <w:pStyle w:val="NoSpacing"/>
              <w:rPr>
                <w:iCs/>
              </w:rPr>
            </w:pPr>
          </w:p>
        </w:tc>
        <w:tc>
          <w:tcPr>
            <w:tcW w:w="2234" w:type="dxa"/>
          </w:tcPr>
          <w:p w14:paraId="43E3BFA7" w14:textId="77777777" w:rsidR="00B97725" w:rsidRDefault="00B97725" w:rsidP="007D4DD2">
            <w:pPr>
              <w:pStyle w:val="NoSpacing"/>
              <w:rPr>
                <w:iCs/>
              </w:rPr>
            </w:pPr>
          </w:p>
        </w:tc>
      </w:tr>
      <w:tr w:rsidR="00B97725" w14:paraId="145FC316" w14:textId="77777777" w:rsidTr="00B97725">
        <w:tc>
          <w:tcPr>
            <w:tcW w:w="2080" w:type="dxa"/>
          </w:tcPr>
          <w:p w14:paraId="1E522819" w14:textId="002B5EED" w:rsidR="00B97725" w:rsidRDefault="00B97725" w:rsidP="007D4DD2">
            <w:pPr>
              <w:pStyle w:val="NoSpacing"/>
              <w:rPr>
                <w:iCs/>
              </w:rPr>
            </w:pPr>
            <w:r>
              <w:rPr>
                <w:iCs/>
              </w:rPr>
              <w:t>Lewis Dot  Structure</w:t>
            </w:r>
          </w:p>
        </w:tc>
        <w:tc>
          <w:tcPr>
            <w:tcW w:w="2234" w:type="dxa"/>
          </w:tcPr>
          <w:p w14:paraId="2765524C" w14:textId="77777777" w:rsidR="00B97725" w:rsidRDefault="00B97725" w:rsidP="007D4DD2">
            <w:pPr>
              <w:pStyle w:val="NoSpacing"/>
              <w:rPr>
                <w:iCs/>
              </w:rPr>
            </w:pPr>
          </w:p>
          <w:p w14:paraId="7512E67A" w14:textId="77777777" w:rsidR="00B97725" w:rsidRDefault="00B97725" w:rsidP="007D4DD2">
            <w:pPr>
              <w:pStyle w:val="NoSpacing"/>
              <w:rPr>
                <w:iCs/>
              </w:rPr>
            </w:pPr>
          </w:p>
          <w:p w14:paraId="7120D15A" w14:textId="77777777" w:rsidR="00B97725" w:rsidRDefault="00B97725" w:rsidP="007D4DD2">
            <w:pPr>
              <w:pStyle w:val="NoSpacing"/>
              <w:rPr>
                <w:iCs/>
              </w:rPr>
            </w:pPr>
          </w:p>
          <w:p w14:paraId="130C4D6E" w14:textId="77777777" w:rsidR="00B97725" w:rsidRDefault="00B97725" w:rsidP="007D4DD2">
            <w:pPr>
              <w:pStyle w:val="NoSpacing"/>
              <w:rPr>
                <w:iCs/>
              </w:rPr>
            </w:pPr>
          </w:p>
          <w:p w14:paraId="5A031F72" w14:textId="77777777" w:rsidR="00B97725" w:rsidRDefault="00B97725" w:rsidP="007D4DD2">
            <w:pPr>
              <w:pStyle w:val="NoSpacing"/>
              <w:rPr>
                <w:iCs/>
              </w:rPr>
            </w:pPr>
          </w:p>
          <w:p w14:paraId="44DA31E1" w14:textId="77777777" w:rsidR="00B97725" w:rsidRDefault="00B97725" w:rsidP="007D4DD2">
            <w:pPr>
              <w:pStyle w:val="NoSpacing"/>
              <w:rPr>
                <w:iCs/>
              </w:rPr>
            </w:pPr>
          </w:p>
          <w:p w14:paraId="0C46C943" w14:textId="5DD70E73" w:rsidR="00B97725" w:rsidRDefault="00B97725" w:rsidP="007D4DD2">
            <w:pPr>
              <w:pStyle w:val="NoSpacing"/>
              <w:rPr>
                <w:iCs/>
              </w:rPr>
            </w:pPr>
          </w:p>
        </w:tc>
        <w:tc>
          <w:tcPr>
            <w:tcW w:w="2234" w:type="dxa"/>
          </w:tcPr>
          <w:p w14:paraId="12A3BD6D" w14:textId="77777777" w:rsidR="00B97725" w:rsidRDefault="00B97725" w:rsidP="007D4DD2">
            <w:pPr>
              <w:pStyle w:val="NoSpacing"/>
              <w:rPr>
                <w:iCs/>
              </w:rPr>
            </w:pPr>
          </w:p>
        </w:tc>
        <w:tc>
          <w:tcPr>
            <w:tcW w:w="2234" w:type="dxa"/>
          </w:tcPr>
          <w:p w14:paraId="2EA6A6E9" w14:textId="77777777" w:rsidR="00B97725" w:rsidRDefault="00B97725" w:rsidP="007D4DD2">
            <w:pPr>
              <w:pStyle w:val="NoSpacing"/>
              <w:rPr>
                <w:iCs/>
              </w:rPr>
            </w:pPr>
          </w:p>
        </w:tc>
        <w:tc>
          <w:tcPr>
            <w:tcW w:w="2234" w:type="dxa"/>
          </w:tcPr>
          <w:p w14:paraId="4A5E07D8" w14:textId="77777777" w:rsidR="00B97725" w:rsidRDefault="00B97725" w:rsidP="007D4DD2">
            <w:pPr>
              <w:pStyle w:val="NoSpacing"/>
              <w:rPr>
                <w:iCs/>
              </w:rPr>
            </w:pPr>
          </w:p>
        </w:tc>
      </w:tr>
    </w:tbl>
    <w:p w14:paraId="14DC6D5F" w14:textId="77777777" w:rsidR="00B97725" w:rsidRDefault="00B97725" w:rsidP="007D4DD2">
      <w:pPr>
        <w:pStyle w:val="NoSpacing"/>
        <w:rPr>
          <w:iCs/>
        </w:rPr>
      </w:pPr>
    </w:p>
    <w:p w14:paraId="4A36464B" w14:textId="6CC4FC41" w:rsidR="00353249" w:rsidRDefault="0012321C" w:rsidP="00353249">
      <w:pPr>
        <w:pStyle w:val="NoSpacing"/>
        <w:rPr>
          <w:iCs/>
        </w:rPr>
      </w:pPr>
      <w:r>
        <w:rPr>
          <w:iCs/>
          <w:noProof/>
        </w:rPr>
        <mc:AlternateContent>
          <mc:Choice Requires="wps">
            <w:drawing>
              <wp:anchor distT="0" distB="0" distL="114300" distR="114300" simplePos="0" relativeHeight="251672576" behindDoc="0" locked="0" layoutInCell="1" allowOverlap="1" wp14:anchorId="3174427C" wp14:editId="5C0E37C2">
                <wp:simplePos x="0" y="0"/>
                <wp:positionH relativeFrom="column">
                  <wp:posOffset>5553710</wp:posOffset>
                </wp:positionH>
                <wp:positionV relativeFrom="paragraph">
                  <wp:posOffset>1216025</wp:posOffset>
                </wp:positionV>
                <wp:extent cx="281305" cy="106680"/>
                <wp:effectExtent l="3810" t="0" r="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066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37.3pt;margin-top:95.75pt;width:22.1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JnaX0CAAD7BAAADgAAAGRycy9lMm9Eb2MueG1srFTbjtMwEH1H4h8sv3dz2fSSaNPVbksR0gIr&#10;Fj7AtZ3GwrGN7TZdEP/O2GlLCzwgRB4cjz0+PjNzxje3+06iHbdOaFXj7CrFiCuqmVCbGn/6uBrN&#10;MHKeKEakVrzGz9zh2/nLFze9qXiuWy0ZtwhAlKt6U+PWe1MliaMt74i70oYr2Gy07YgH024SZkkP&#10;6J1M8jSdJL22zFhNuXOwuhw28TziNw2n/n3TOO6RrDFw83G0cVyHMZnfkGpjiWkFPdAg/8CiI0LB&#10;pSeoJfEEba34DaoT1GqnG39FdZfophGUxxggmiz9JZqnlhgeY4HkOHNKk/t/sPTd7tEiwWo8xUiR&#10;Dkr0AZJG1EZydH0d8tMbV4Hbk3m0IUJnHjT97JDSixbc+J21um85YcAqC/7JxYFgODiK1v1bzQCe&#10;bL2Oqdo3tguAkAS0jxV5PlWE7z2isJjPsut0jBGFrSydTGaxYgmpjoeNdf411x0Kkxpb4B7Bye7B&#10;+UCGVEeXSF5LwVZCymjYzXohLdoREMcqfpE/xHjuJlVwVjocGxCHFeAId4S9wDYW+1uZ5UV6n5ej&#10;1WQ2HRVNMR6V03Q2SrPyvpykRVksV98DwayoWsEYVw9C8aPwsuLvCntogUEyUXqor3E5zscx9gv2&#10;7jzINH5/CrITHvpQiq7Gs5MTqUJdXykGYZPKEyGHeXJJP2YZcnD8x6xEFYTCDwJaa/YMIrAaigR9&#10;CC8GTFptv2LUQ/fV2H3ZEssxkm8UCKnMiiK0azSK8TQHw57vrM93iKIAVWOP0TBd+KHFt8aKTQs3&#10;ZTExSt+B+BoRhRGEObA6SBY6LEZweA1CC5/b0evnmzX/AQAA//8DAFBLAwQUAAYACAAAACEAjzwR&#10;C+AAAAALAQAADwAAAGRycy9kb3ducmV2LnhtbEyPy07DMBBF90j8gzVI7KidPkIS4lQIqStgQYvE&#10;dhq7SUQ8DrHThr9nWMFydI/uPVNuZ9eLsx1D50lDslAgLNXedNRoeD/s7jIQISIZ7D1ZDd82wLa6&#10;viqxMP5Cb/a8j43gEgoFamhjHAopQ91ah2HhB0ucnfzoMPI5NtKMeOFy18ulUql02BEvtDjYp9bW&#10;n/vJacB0bb5eT6uXw/OUYt7Marf5UFrf3syPDyCineMfDL/6rA4VOx39RCaIXkN2v04Z5SBPNiCY&#10;yJMsB3HUsFTZCmRVyv8/VD8AAAD//wMAUEsBAi0AFAAGAAgAAAAhAOSZw8D7AAAA4QEAABMAAAAA&#10;AAAAAAAAAAAAAAAAAFtDb250ZW50X1R5cGVzXS54bWxQSwECLQAUAAYACAAAACEAI7Jq4dcAAACU&#10;AQAACwAAAAAAAAAAAAAAAAAsAQAAX3JlbHMvLnJlbHNQSwECLQAUAAYACAAAACEA4BJnaX0CAAD7&#10;BAAADgAAAAAAAAAAAAAAAAAsAgAAZHJzL2Uyb0RvYy54bWxQSwECLQAUAAYACAAAACEAjzwRC+AA&#10;AAALAQAADwAAAAAAAAAAAAAAAADVBAAAZHJzL2Rvd25yZXYueG1sUEsFBgAAAAAEAAQA8wAAAOIF&#10;AAAAAA==&#10;" stroked="f"/>
            </w:pict>
          </mc:Fallback>
        </mc:AlternateContent>
      </w:r>
      <w:r>
        <w:rPr>
          <w:iCs/>
          <w:noProof/>
        </w:rPr>
        <mc:AlternateContent>
          <mc:Choice Requires="wps">
            <w:drawing>
              <wp:anchor distT="0" distB="0" distL="114300" distR="114300" simplePos="0" relativeHeight="251671552" behindDoc="0" locked="0" layoutInCell="1" allowOverlap="1" wp14:anchorId="54275062" wp14:editId="6EBA79BA">
                <wp:simplePos x="0" y="0"/>
                <wp:positionH relativeFrom="column">
                  <wp:posOffset>5634355</wp:posOffset>
                </wp:positionH>
                <wp:positionV relativeFrom="paragraph">
                  <wp:posOffset>1004570</wp:posOffset>
                </wp:positionV>
                <wp:extent cx="742950" cy="354330"/>
                <wp:effectExtent l="0" t="127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543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43.65pt;margin-top:79.1pt;width:58.5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khiH0CAAD7BAAADgAAAGRycy9lMm9Eb2MueG1srFTbjtMwEH1H4h8sv3dzaXpJtOlqt6UIaYEV&#10;Cx/g2k5j4djGdpsuiH9n7LSlCzwgRB4cjz0+PjNzxtc3h06iPbdOaFXj7CrFiCuqmVDbGn/6uB7N&#10;MXKeKEakVrzGT9zhm8XLF9e9qXiuWy0ZtwhAlKt6U+PWe1MliaMt74i70oYr2Gy07YgH024TZkkP&#10;6J1M8jSdJr22zFhNuXOwuho28SLiNw2n/n3TOO6RrDFw83G0cdyEMVlck2priWkFPdIg/8CiI0LB&#10;pWeoFfEE7az4DaoT1GqnG39FdZfophGUxxggmiz9JZrHlhgeY4HkOHNOk/t/sPTd/sEiwWo8xUiR&#10;Dkr0AZJG1FZyNM5DfnrjKnB7NA82ROjMvaafHVJ62YIbv7VW9y0nDFhlwT95diAYDo6iTf9WM4An&#10;O69jqg6N7QIgJAEdYkWezhXhB48oLM6KvJxA3ShsjSfFeBwrlpDqdNhY519z3aEwqbEF7hGc7O+d&#10;D2RIdXKJ5LUUbC2kjIbdbpbSoj0BcazjF/lDjJduUgVnpcOxAXFYAY5wR9gLbGOxv5VZXqR3eTla&#10;T+ezUdEUk1E5S+ejNCvvymlalMVq/T0QzIqqFYxxdS8UPwkvK/6usMcWGCQTpYf6GpeTfBJjf8be&#10;XQaZxu9PQXbCQx9K0dV4fnYiVajrK8UgbFJ5IuQwT57Tj1mGHJz+MStRBaHwg4A2mj2BCKyGIkE9&#10;4cWASavtV4x66L4auy87YjlG8o0CIZVZUYR2jUYxmeVg2MudzeUOURSgauwxGqZLP7T4zlixbeGm&#10;LCZG6VsQXyOiMIIwB1ZHyUKHxQiOr0Fo4Us7ev18sxY/AAAA//8DAFBLAwQUAAYACAAAACEAC+kb&#10;1N8AAAAMAQAADwAAAGRycy9kb3ducmV2LnhtbEyPwU7DMAyG70i8Q2QkbixZ15VSmk4IaSfgwIbE&#10;1Wu8tqJJSpNu5e3xTnC0/0+/P5eb2fbiRGPovNOwXCgQ5GpvOtdo+Nhv73IQIaIz2HtHGn4owKa6&#10;viqxMP7s3um0i43gEhcK1NDGOBRShroli2HhB3KcHf1oMfI4NtKMeOZy28tEqUxa7BxfaHGg55bq&#10;r91kNWCWmu+34+p1/zJl+NDMarv+VFrf3sxPjyAizfEPhos+q0PFTgc/ORNEryHP71eMcrDOExAX&#10;QqmUVwcNyTJVIKtS/n+i+gUAAP//AwBQSwECLQAUAAYACAAAACEA5JnDwPsAAADhAQAAEwAAAAAA&#10;AAAAAAAAAAAAAAAAW0NvbnRlbnRfVHlwZXNdLnhtbFBLAQItABQABgAIAAAAIQAjsmrh1wAAAJQB&#10;AAALAAAAAAAAAAAAAAAAACwBAABfcmVscy8ucmVsc1BLAQItABQABgAIAAAAIQDKSSGIfQIAAPsE&#10;AAAOAAAAAAAAAAAAAAAAACwCAABkcnMvZTJvRG9jLnhtbFBLAQItABQABgAIAAAAIQAL6RvU3wAA&#10;AAwBAAAPAAAAAAAAAAAAAAAAANUEAABkcnMvZG93bnJldi54bWxQSwUGAAAAAAQABADzAAAA4QUA&#10;AAAA&#10;" stroked="f"/>
            </w:pict>
          </mc:Fallback>
        </mc:AlternateContent>
      </w:r>
      <w:r>
        <w:rPr>
          <w:iCs/>
          <w:noProof/>
        </w:rPr>
        <mc:AlternateContent>
          <mc:Choice Requires="wps">
            <w:drawing>
              <wp:anchor distT="0" distB="0" distL="114300" distR="114300" simplePos="0" relativeHeight="251670528" behindDoc="0" locked="0" layoutInCell="1" allowOverlap="1" wp14:anchorId="0343A86E" wp14:editId="2065A696">
                <wp:simplePos x="0" y="0"/>
                <wp:positionH relativeFrom="column">
                  <wp:posOffset>4092575</wp:posOffset>
                </wp:positionH>
                <wp:positionV relativeFrom="paragraph">
                  <wp:posOffset>1156970</wp:posOffset>
                </wp:positionV>
                <wp:extent cx="631825" cy="189865"/>
                <wp:effectExtent l="3175" t="127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898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22.25pt;margin-top:91.1pt;width:49.75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zp7HsCAAD7BAAADgAAAGRycy9lMm9Eb2MueG1srFTBjtMwEL0j8Q+W790k3bRNoqar3S5FSAus&#10;WPgA13YaC8c2ttu0IP6dsdOWLnBAiBwcjz1+fjPzxvObfSfRjlsntKpxdpVixBXVTKhNjT99XI0K&#10;jJwnihGpFa/xgTt8s3j5Yt6bio91qyXjFgGIclVvatx6b6okcbTlHXFX2nAFm422HfFg2k3CLOkB&#10;vZPJOE2nSa8tM1ZT7hys3g+beBHxm4ZT/75pHPdI1hi4+TjaOK7DmCzmpNpYYlpBjzTIP7DoiFBw&#10;6RnqnniCtlb8BtUJarXTjb+iukt00wjKYwwQTZb+Es1TSwyPsUBynDmnyf0/WPpu92iRYDXOMVKk&#10;gxJ9gKQRtZEcXWchP71xFbg9mUcbInTmQdPPDim9bMGN31qr+5YTBqyif/LsQDAcHEXr/q1mAE+2&#10;XsdU7RvbBUBIAtrHihzOFeF7jygsTq+zYjzBiMJWVpTFdBIYJaQ6HTbW+ddcdyhMamyBewQnuwfn&#10;B9eTSySvpWArIWU07Ga9lBbtCIhjFb8jurt0kyo4Kx2ODYjDCnCEO8JeYBuL/a3Mxnl6Ny5Hq2kx&#10;G+VNPhmVs7QYpVl5V07TvMzvV98DwSyvWsEYVw9C8ZPwsvzvCntsgUEyUXqor3E5gUzFuC7Zu8sg&#10;0/j9KchOeOhDKboaF2cnUoW6vlIMwiaVJ0IO8+Q5/VgQyMHpH7MSVRAKPwhordkBRGA1FAn6EF4M&#10;mLTafsWoh+6rsfuyJZZjJN8oEFKZ5Xlo12jkk9kYDHu5s77cIYoCVI09RsN06YcW3xorNi3clMXE&#10;KH0L4mtEFEYQ5sAKeAcDOixGcHwNQgtf2tHr55u1+AEAAP//AwBQSwMEFAAGAAgAAAAhACiIQBvf&#10;AAAACwEAAA8AAABkcnMvZG93bnJldi54bWxMj8FOwzAQRO9I/IO1SNyoHeOGNsSpEFJPwIEWqddt&#10;7CYRsR1ipw1/z3KC42qeZt+Um9n17GzH2AWvIVsIYNbXwXS+0fCx396tgMWE3mAfvNXwbSNsquur&#10;EgsTLv7dnnepYVTiY4Ea2pSGgvNYt9ZhXITBespOYXSY6Bwbbka8ULnruRQi5w47Tx9aHOxza+vP&#10;3eQ0YK7M19vp/nX/MuW4bmaxXR6E1rc389MjsGTn9AfDrz6pQ0VOxzB5E1mvIVdqSSgFKymBEfGg&#10;FK07apCZzIBXJf+/ofoBAAD//wMAUEsBAi0AFAAGAAgAAAAhAOSZw8D7AAAA4QEAABMAAAAAAAAA&#10;AAAAAAAAAAAAAFtDb250ZW50X1R5cGVzXS54bWxQSwECLQAUAAYACAAAACEAI7Jq4dcAAACUAQAA&#10;CwAAAAAAAAAAAAAAAAAsAQAAX3JlbHMvLnJlbHNQSwECLQAUAAYACAAAACEALzzp7HsCAAD7BAAA&#10;DgAAAAAAAAAAAAAAAAAsAgAAZHJzL2Uyb0RvYy54bWxQSwECLQAUAAYACAAAACEAKIhAG98AAAAL&#10;AQAADwAAAAAAAAAAAAAAAADTBAAAZHJzL2Rvd25yZXYueG1sUEsFBgAAAAAEAAQA8wAAAN8FAAAA&#10;AA==&#10;" stroked="f"/>
            </w:pict>
          </mc:Fallback>
        </mc:AlternateContent>
      </w:r>
      <w:r>
        <w:rPr>
          <w:iCs/>
          <w:noProof/>
        </w:rPr>
        <mc:AlternateContent>
          <mc:Choice Requires="wps">
            <w:drawing>
              <wp:anchor distT="0" distB="0" distL="114300" distR="114300" simplePos="0" relativeHeight="251669504" behindDoc="0" locked="0" layoutInCell="1" allowOverlap="1" wp14:anchorId="55A13BDB" wp14:editId="38E4A401">
                <wp:simplePos x="0" y="0"/>
                <wp:positionH relativeFrom="column">
                  <wp:posOffset>2408555</wp:posOffset>
                </wp:positionH>
                <wp:positionV relativeFrom="paragraph">
                  <wp:posOffset>1132840</wp:posOffset>
                </wp:positionV>
                <wp:extent cx="631825" cy="189865"/>
                <wp:effectExtent l="0" t="254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898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9.65pt;margin-top:89.2pt;width:49.7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tgbXoCAAD7BAAADgAAAGRycy9lMm9Eb2MueG1srFRRb9MwEH5H4j9Yfu+SdGmXREunsVGENGBi&#10;8ANc22ksHDvYbtOB+O+cL23XAQ8IkQfHZ58/f/fdnS+vdp0mW+m8sqam2VlKiTTcCmXWNf38aTkp&#10;KPGBGcG0NbKmj9LTq8XLF5dDX8mpba0W0hEAMb4a+pq2IfRVknjeyo75M9tLA5uNdR0LYLp1Ihwb&#10;AL3TyTRN58lgneid5dJ7WL0dN+kC8ZtG8vChabwMRNcUuAUcHY6rOCaLS1atHetbxfc02D+w6Jgy&#10;cOkR6pYFRjZO/QbVKe6st00447ZLbNMoLjEGiCZLf4nmoWW9xFhAHN8fZfL/D5a/3947okRNzykx&#10;rIMUfQTRmFlrSc5Rn6H3Fbg99PcuRuj7O8u/eGLsTQtu8to5O7SSCWCVRT2TZwei4eEoWQ3vrAB4&#10;tgkWpdo1rouAIALZYUYejxmRu0A4LM7Ps2I6o4TDVlaUxXyGN7DqcLh3PryRtiNxUlMH3BGcbe98&#10;iGRYdXBB8lYrsVRao+HWqxvtyJZBcSzx26P7UzdtorOx8diIOK4AR7gj7kW2mOzvZTbN01fTcrKc&#10;FxeTvMlnk/IiLSZpVr4q52le5rfLH5FglletEkKaO2XkofCy/O8Su2+BsWSw9MhQ03IGSmFcp+z9&#10;aZApfn8KslMB+lCrrqbF0YlVMa+vjcAuCUzpcZ48p48qgwaHP6qCVRATH1vRVysrHqEInIUkQR/C&#10;iwGT1rpvlAzQfTX1XzfMSUr0WwOFVGZ5HtsVjXx2MQXDne6sTneY4QBV00DJOL0JY4tveqfWLdyU&#10;oTDGXkPxNQoL44nVvmShwzCC/WsQW/jURq+nN2vxEwAA//8DAFBLAwQUAAYACAAAACEABmACRN8A&#10;AAALAQAADwAAAGRycy9kb3ducmV2LnhtbEyPwU7DMBBE70j8g7VI3KhNE5o0xKkQUk/AgRaJ6zbe&#10;JhGxHWKnDX/PcqLH1TzNvik3s+3FicbQeafhfqFAkKu96Vyj4WO/vctBhIjOYO8dafihAJvq+qrE&#10;wvize6fTLjaCS1woUEMb41BIGeqWLIaFH8hxdvSjxcjn2Egz4pnLbS+XSq2kxc7xhxYHem6p/tpN&#10;VgOuUvP9dkxe9y/TCtfNrLYPn0rr25v56RFEpDn+w/Cnz+pQsdPBT84E0WtIsnXCKAdZnoJgIs1y&#10;HnPQsFR5ArIq5eWG6hcAAP//AwBQSwECLQAUAAYACAAAACEA5JnDwPsAAADhAQAAEwAAAAAAAAAA&#10;AAAAAAAAAAAAW0NvbnRlbnRfVHlwZXNdLnhtbFBLAQItABQABgAIAAAAIQAjsmrh1wAAAJQBAAAL&#10;AAAAAAAAAAAAAAAAACwBAABfcmVscy8ucmVsc1BLAQItABQABgAIAAAAIQDy22BtegIAAPsEAAAO&#10;AAAAAAAAAAAAAAAAACwCAABkcnMvZTJvRG9jLnhtbFBLAQItABQABgAIAAAAIQAGYAJE3wAAAAsB&#10;AAAPAAAAAAAAAAAAAAAAANIEAABkcnMvZG93bnJldi54bWxQSwUGAAAAAAQABADzAAAA3gUAAAAA&#10;" stroked="f"/>
            </w:pict>
          </mc:Fallback>
        </mc:AlternateContent>
      </w:r>
    </w:p>
    <w:p w14:paraId="1690EE26" w14:textId="77777777" w:rsidR="00353249" w:rsidRDefault="00353249" w:rsidP="00B97725">
      <w:pPr>
        <w:pStyle w:val="NoSpacing"/>
        <w:rPr>
          <w:iCs/>
        </w:rPr>
      </w:pPr>
    </w:p>
    <w:p w14:paraId="510CF0B6" w14:textId="77777777" w:rsidR="00353249" w:rsidRDefault="00353249" w:rsidP="00353249">
      <w:pPr>
        <w:pStyle w:val="NoSpacing"/>
        <w:numPr>
          <w:ilvl w:val="0"/>
          <w:numId w:val="11"/>
        </w:numPr>
        <w:rPr>
          <w:iCs/>
        </w:rPr>
      </w:pPr>
      <w:r>
        <w:rPr>
          <w:iCs/>
        </w:rPr>
        <w:t>How do you think the periodic table is organized?</w:t>
      </w:r>
    </w:p>
    <w:p w14:paraId="787B45D6" w14:textId="77777777" w:rsidR="00353249" w:rsidRDefault="00353249" w:rsidP="00353249">
      <w:pPr>
        <w:pStyle w:val="NoSpacing"/>
        <w:rPr>
          <w:iCs/>
        </w:rPr>
      </w:pPr>
    </w:p>
    <w:p w14:paraId="2C332D23" w14:textId="77777777" w:rsidR="00353249" w:rsidRDefault="00353249" w:rsidP="00353249">
      <w:pPr>
        <w:pStyle w:val="NoSpacing"/>
        <w:ind w:left="720"/>
        <w:rPr>
          <w:iCs/>
        </w:rPr>
      </w:pPr>
    </w:p>
    <w:p w14:paraId="42575E13" w14:textId="77777777" w:rsidR="00353249" w:rsidRDefault="00353249" w:rsidP="00353249">
      <w:pPr>
        <w:pStyle w:val="NoSpacing"/>
        <w:numPr>
          <w:ilvl w:val="0"/>
          <w:numId w:val="11"/>
        </w:numPr>
        <w:rPr>
          <w:iCs/>
        </w:rPr>
      </w:pPr>
      <w:r>
        <w:rPr>
          <w:iCs/>
        </w:rPr>
        <w:t>Sodium, Na, is a reactive element.  Based on what you have learned in this lab, why do you think sodium is so reactive?</w:t>
      </w:r>
    </w:p>
    <w:p w14:paraId="2CC0C7E2" w14:textId="77777777" w:rsidR="00353249" w:rsidRDefault="00353249" w:rsidP="00353249">
      <w:pPr>
        <w:pStyle w:val="NoSpacing"/>
        <w:ind w:left="720"/>
        <w:rPr>
          <w:iCs/>
        </w:rPr>
      </w:pPr>
    </w:p>
    <w:p w14:paraId="7AC0FFCA" w14:textId="77777777" w:rsidR="00353249" w:rsidRDefault="00353249" w:rsidP="00353249">
      <w:pPr>
        <w:pStyle w:val="NoSpacing"/>
        <w:ind w:left="720"/>
        <w:rPr>
          <w:iCs/>
        </w:rPr>
      </w:pPr>
    </w:p>
    <w:p w14:paraId="5921EEA7" w14:textId="77777777" w:rsidR="00353249" w:rsidRDefault="00353249" w:rsidP="00353249">
      <w:pPr>
        <w:pStyle w:val="NoSpacing"/>
        <w:numPr>
          <w:ilvl w:val="0"/>
          <w:numId w:val="11"/>
        </w:numPr>
        <w:rPr>
          <w:iCs/>
        </w:rPr>
      </w:pPr>
      <w:r>
        <w:rPr>
          <w:iCs/>
        </w:rPr>
        <w:t>Chlorine, Cl, is also a reactive element.  How is chlorine different from sodium?  Why do you think chlorine is reactive as well?</w:t>
      </w:r>
    </w:p>
    <w:sectPr w:rsidR="00353249" w:rsidSect="00353249">
      <w:headerReference w:type="first" r:id="rId10"/>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3E9AD" w14:textId="77777777" w:rsidR="005F68D9" w:rsidRDefault="005F68D9" w:rsidP="00BC7FC0">
      <w:pPr>
        <w:spacing w:after="0" w:line="240" w:lineRule="auto"/>
      </w:pPr>
      <w:r>
        <w:separator/>
      </w:r>
    </w:p>
  </w:endnote>
  <w:endnote w:type="continuationSeparator" w:id="0">
    <w:p w14:paraId="0F5B2C8C" w14:textId="77777777" w:rsidR="005F68D9" w:rsidRDefault="005F68D9" w:rsidP="00BC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41070" w14:textId="77777777" w:rsidR="005F68D9" w:rsidRDefault="005F68D9" w:rsidP="00BC7FC0">
      <w:pPr>
        <w:spacing w:after="0" w:line="240" w:lineRule="auto"/>
      </w:pPr>
      <w:r>
        <w:separator/>
      </w:r>
    </w:p>
  </w:footnote>
  <w:footnote w:type="continuationSeparator" w:id="0">
    <w:p w14:paraId="501923B8" w14:textId="77777777" w:rsidR="005F68D9" w:rsidRDefault="005F68D9" w:rsidP="00BC7F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DA35" w14:textId="77777777" w:rsidR="001E66D8" w:rsidRDefault="001E66D8" w:rsidP="001E66D8">
    <w:pPr>
      <w:pStyle w:val="Header"/>
    </w:pPr>
    <w:r>
      <w:t>Name:  ______________________________</w:t>
    </w:r>
    <w:r>
      <w:tab/>
    </w:r>
    <w:r>
      <w:tab/>
      <w:t>Hour: 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80C"/>
    <w:multiLevelType w:val="hybridMultilevel"/>
    <w:tmpl w:val="2A767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C1CEA"/>
    <w:multiLevelType w:val="hybridMultilevel"/>
    <w:tmpl w:val="88D00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F2DA5"/>
    <w:multiLevelType w:val="hybridMultilevel"/>
    <w:tmpl w:val="E066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04C18"/>
    <w:multiLevelType w:val="hybridMultilevel"/>
    <w:tmpl w:val="34CCD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86823"/>
    <w:multiLevelType w:val="hybridMultilevel"/>
    <w:tmpl w:val="2B047C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823AB"/>
    <w:multiLevelType w:val="hybridMultilevel"/>
    <w:tmpl w:val="2AAE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96EC3"/>
    <w:multiLevelType w:val="hybridMultilevel"/>
    <w:tmpl w:val="34CCD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98734A"/>
    <w:multiLevelType w:val="hybridMultilevel"/>
    <w:tmpl w:val="48D2F6B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F5886"/>
    <w:multiLevelType w:val="hybridMultilevel"/>
    <w:tmpl w:val="34CCD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5282A"/>
    <w:multiLevelType w:val="hybridMultilevel"/>
    <w:tmpl w:val="E4286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6"/>
  </w:num>
  <w:num w:numId="6">
    <w:abstractNumId w:val="4"/>
  </w:num>
  <w:num w:numId="7">
    <w:abstractNumId w:val="1"/>
  </w:num>
  <w:num w:numId="8">
    <w:abstractNumId w:val="2"/>
  </w:num>
  <w:num w:numId="9">
    <w:abstractNumId w:val="0"/>
  </w:num>
  <w:num w:numId="10">
    <w:abstractNumId w:val="5"/>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C0"/>
    <w:rsid w:val="000072FB"/>
    <w:rsid w:val="00007336"/>
    <w:rsid w:val="00007A31"/>
    <w:rsid w:val="00025ACE"/>
    <w:rsid w:val="00033778"/>
    <w:rsid w:val="00034B64"/>
    <w:rsid w:val="000378D5"/>
    <w:rsid w:val="00037B70"/>
    <w:rsid w:val="0005065C"/>
    <w:rsid w:val="00065905"/>
    <w:rsid w:val="0006670F"/>
    <w:rsid w:val="00073D95"/>
    <w:rsid w:val="00075343"/>
    <w:rsid w:val="00077AE7"/>
    <w:rsid w:val="00086257"/>
    <w:rsid w:val="00087145"/>
    <w:rsid w:val="00087608"/>
    <w:rsid w:val="000916D3"/>
    <w:rsid w:val="00096036"/>
    <w:rsid w:val="000A31D6"/>
    <w:rsid w:val="000B2611"/>
    <w:rsid w:val="000C4BC1"/>
    <w:rsid w:val="000C62E7"/>
    <w:rsid w:val="000D243B"/>
    <w:rsid w:val="000D3C9D"/>
    <w:rsid w:val="000E1D3C"/>
    <w:rsid w:val="000F08AE"/>
    <w:rsid w:val="000F57B5"/>
    <w:rsid w:val="001215C9"/>
    <w:rsid w:val="0012321C"/>
    <w:rsid w:val="0013337F"/>
    <w:rsid w:val="00145B1A"/>
    <w:rsid w:val="00150094"/>
    <w:rsid w:val="001579BB"/>
    <w:rsid w:val="00160BD9"/>
    <w:rsid w:val="00162529"/>
    <w:rsid w:val="00166FA1"/>
    <w:rsid w:val="00170DB4"/>
    <w:rsid w:val="00171368"/>
    <w:rsid w:val="00175393"/>
    <w:rsid w:val="00185C2D"/>
    <w:rsid w:val="00191693"/>
    <w:rsid w:val="00193D7F"/>
    <w:rsid w:val="001A3E36"/>
    <w:rsid w:val="001B765C"/>
    <w:rsid w:val="001C16C6"/>
    <w:rsid w:val="001C1D83"/>
    <w:rsid w:val="001C3D86"/>
    <w:rsid w:val="001D0202"/>
    <w:rsid w:val="001E17EB"/>
    <w:rsid w:val="001E3B0D"/>
    <w:rsid w:val="001E542A"/>
    <w:rsid w:val="001E66D8"/>
    <w:rsid w:val="001F1ED6"/>
    <w:rsid w:val="00203DFE"/>
    <w:rsid w:val="00204699"/>
    <w:rsid w:val="00226F5C"/>
    <w:rsid w:val="002329BF"/>
    <w:rsid w:val="00233431"/>
    <w:rsid w:val="00236584"/>
    <w:rsid w:val="0024734C"/>
    <w:rsid w:val="00250355"/>
    <w:rsid w:val="00252DC0"/>
    <w:rsid w:val="002564DE"/>
    <w:rsid w:val="0025778B"/>
    <w:rsid w:val="00264CB0"/>
    <w:rsid w:val="00282449"/>
    <w:rsid w:val="00294896"/>
    <w:rsid w:val="002A22D6"/>
    <w:rsid w:val="002A77AD"/>
    <w:rsid w:val="002B0AD2"/>
    <w:rsid w:val="002B1D69"/>
    <w:rsid w:val="002B1DF0"/>
    <w:rsid w:val="002B30C0"/>
    <w:rsid w:val="002B7694"/>
    <w:rsid w:val="002C4DB7"/>
    <w:rsid w:val="002C7732"/>
    <w:rsid w:val="002F7970"/>
    <w:rsid w:val="003046D9"/>
    <w:rsid w:val="003071B4"/>
    <w:rsid w:val="00317693"/>
    <w:rsid w:val="00326651"/>
    <w:rsid w:val="003338A2"/>
    <w:rsid w:val="00334A4F"/>
    <w:rsid w:val="0034136D"/>
    <w:rsid w:val="00342426"/>
    <w:rsid w:val="003448F7"/>
    <w:rsid w:val="00347C02"/>
    <w:rsid w:val="00353249"/>
    <w:rsid w:val="0035455D"/>
    <w:rsid w:val="00373D3C"/>
    <w:rsid w:val="00375DD3"/>
    <w:rsid w:val="00377791"/>
    <w:rsid w:val="00384BA8"/>
    <w:rsid w:val="003A3E80"/>
    <w:rsid w:val="003A5187"/>
    <w:rsid w:val="003B0F42"/>
    <w:rsid w:val="003B53D1"/>
    <w:rsid w:val="003C3E3D"/>
    <w:rsid w:val="003D026A"/>
    <w:rsid w:val="003D24D7"/>
    <w:rsid w:val="003D314F"/>
    <w:rsid w:val="003F0B8B"/>
    <w:rsid w:val="003F2E42"/>
    <w:rsid w:val="003F7A5A"/>
    <w:rsid w:val="003F7D0A"/>
    <w:rsid w:val="003F7EB3"/>
    <w:rsid w:val="00406C4E"/>
    <w:rsid w:val="00407C46"/>
    <w:rsid w:val="004163B5"/>
    <w:rsid w:val="00417B23"/>
    <w:rsid w:val="00417DBB"/>
    <w:rsid w:val="00430E6D"/>
    <w:rsid w:val="00431B94"/>
    <w:rsid w:val="00432C10"/>
    <w:rsid w:val="00444684"/>
    <w:rsid w:val="00445E64"/>
    <w:rsid w:val="00445EE9"/>
    <w:rsid w:val="00447FB8"/>
    <w:rsid w:val="00455433"/>
    <w:rsid w:val="00462006"/>
    <w:rsid w:val="0046401D"/>
    <w:rsid w:val="00481399"/>
    <w:rsid w:val="0048398E"/>
    <w:rsid w:val="00485DD2"/>
    <w:rsid w:val="00485E50"/>
    <w:rsid w:val="004C79DC"/>
    <w:rsid w:val="004D7A7E"/>
    <w:rsid w:val="004E126A"/>
    <w:rsid w:val="004E227E"/>
    <w:rsid w:val="004F2DF2"/>
    <w:rsid w:val="004F76D1"/>
    <w:rsid w:val="00501E01"/>
    <w:rsid w:val="00505AE7"/>
    <w:rsid w:val="00512E18"/>
    <w:rsid w:val="00517716"/>
    <w:rsid w:val="00520577"/>
    <w:rsid w:val="0052546C"/>
    <w:rsid w:val="00530155"/>
    <w:rsid w:val="005306E8"/>
    <w:rsid w:val="00534F76"/>
    <w:rsid w:val="00547661"/>
    <w:rsid w:val="005532CA"/>
    <w:rsid w:val="00557372"/>
    <w:rsid w:val="00557E2A"/>
    <w:rsid w:val="005610E9"/>
    <w:rsid w:val="005645B2"/>
    <w:rsid w:val="00574E89"/>
    <w:rsid w:val="00583B20"/>
    <w:rsid w:val="00592D55"/>
    <w:rsid w:val="005A7CF5"/>
    <w:rsid w:val="005C1FDD"/>
    <w:rsid w:val="005D5D63"/>
    <w:rsid w:val="005D643D"/>
    <w:rsid w:val="005D6E49"/>
    <w:rsid w:val="005E0412"/>
    <w:rsid w:val="005E4D72"/>
    <w:rsid w:val="005F381D"/>
    <w:rsid w:val="005F50A5"/>
    <w:rsid w:val="005F58EE"/>
    <w:rsid w:val="005F68D9"/>
    <w:rsid w:val="00604259"/>
    <w:rsid w:val="00604576"/>
    <w:rsid w:val="00610DF8"/>
    <w:rsid w:val="00615675"/>
    <w:rsid w:val="00634DE1"/>
    <w:rsid w:val="006404D6"/>
    <w:rsid w:val="006456B8"/>
    <w:rsid w:val="0065065F"/>
    <w:rsid w:val="0065387A"/>
    <w:rsid w:val="006559E9"/>
    <w:rsid w:val="00657075"/>
    <w:rsid w:val="0066657A"/>
    <w:rsid w:val="00672965"/>
    <w:rsid w:val="00674721"/>
    <w:rsid w:val="00675682"/>
    <w:rsid w:val="0067792E"/>
    <w:rsid w:val="00681D1E"/>
    <w:rsid w:val="00691D86"/>
    <w:rsid w:val="006B2AD7"/>
    <w:rsid w:val="006C436E"/>
    <w:rsid w:val="006D6F35"/>
    <w:rsid w:val="007037D6"/>
    <w:rsid w:val="00704B6B"/>
    <w:rsid w:val="00705B3F"/>
    <w:rsid w:val="00706D37"/>
    <w:rsid w:val="007114A5"/>
    <w:rsid w:val="00720B98"/>
    <w:rsid w:val="00721803"/>
    <w:rsid w:val="00726DF1"/>
    <w:rsid w:val="00727B4C"/>
    <w:rsid w:val="00744F53"/>
    <w:rsid w:val="00746C65"/>
    <w:rsid w:val="00761383"/>
    <w:rsid w:val="0077296D"/>
    <w:rsid w:val="007850BE"/>
    <w:rsid w:val="0079073F"/>
    <w:rsid w:val="00795C5E"/>
    <w:rsid w:val="00796D31"/>
    <w:rsid w:val="007B2CD5"/>
    <w:rsid w:val="007B430E"/>
    <w:rsid w:val="007B74AA"/>
    <w:rsid w:val="007C0ADB"/>
    <w:rsid w:val="007C2129"/>
    <w:rsid w:val="007C5797"/>
    <w:rsid w:val="007D4DD2"/>
    <w:rsid w:val="007E483C"/>
    <w:rsid w:val="007F2D50"/>
    <w:rsid w:val="0081445B"/>
    <w:rsid w:val="00826BC2"/>
    <w:rsid w:val="00845991"/>
    <w:rsid w:val="00845F6C"/>
    <w:rsid w:val="00851F79"/>
    <w:rsid w:val="00854E44"/>
    <w:rsid w:val="00861C7B"/>
    <w:rsid w:val="00866F86"/>
    <w:rsid w:val="00872296"/>
    <w:rsid w:val="00882CF1"/>
    <w:rsid w:val="00883468"/>
    <w:rsid w:val="0088369E"/>
    <w:rsid w:val="00886949"/>
    <w:rsid w:val="00897A09"/>
    <w:rsid w:val="008D16D4"/>
    <w:rsid w:val="008D2B80"/>
    <w:rsid w:val="008D7A43"/>
    <w:rsid w:val="008E5F75"/>
    <w:rsid w:val="008E7E6C"/>
    <w:rsid w:val="008F5B2F"/>
    <w:rsid w:val="00904F1B"/>
    <w:rsid w:val="00905D0E"/>
    <w:rsid w:val="00907CEF"/>
    <w:rsid w:val="00907F2E"/>
    <w:rsid w:val="0092185F"/>
    <w:rsid w:val="00934F30"/>
    <w:rsid w:val="009435EA"/>
    <w:rsid w:val="0094380D"/>
    <w:rsid w:val="009457F1"/>
    <w:rsid w:val="009467D2"/>
    <w:rsid w:val="00946B67"/>
    <w:rsid w:val="0094749C"/>
    <w:rsid w:val="009518B1"/>
    <w:rsid w:val="00953D4F"/>
    <w:rsid w:val="0096417A"/>
    <w:rsid w:val="0096607F"/>
    <w:rsid w:val="00966F7E"/>
    <w:rsid w:val="00967353"/>
    <w:rsid w:val="00975584"/>
    <w:rsid w:val="00976B78"/>
    <w:rsid w:val="009805AF"/>
    <w:rsid w:val="0098354F"/>
    <w:rsid w:val="0098384E"/>
    <w:rsid w:val="009841CF"/>
    <w:rsid w:val="00987629"/>
    <w:rsid w:val="00992500"/>
    <w:rsid w:val="009A074D"/>
    <w:rsid w:val="009A1591"/>
    <w:rsid w:val="009A2415"/>
    <w:rsid w:val="009A3B2B"/>
    <w:rsid w:val="009A7707"/>
    <w:rsid w:val="009C6C9E"/>
    <w:rsid w:val="009D0439"/>
    <w:rsid w:val="009E1387"/>
    <w:rsid w:val="009E2AFF"/>
    <w:rsid w:val="00A01B6E"/>
    <w:rsid w:val="00A17F43"/>
    <w:rsid w:val="00A2658D"/>
    <w:rsid w:val="00A3125E"/>
    <w:rsid w:val="00A32965"/>
    <w:rsid w:val="00A4261A"/>
    <w:rsid w:val="00A43199"/>
    <w:rsid w:val="00A478FE"/>
    <w:rsid w:val="00A56372"/>
    <w:rsid w:val="00A64487"/>
    <w:rsid w:val="00A93A86"/>
    <w:rsid w:val="00AA2488"/>
    <w:rsid w:val="00AA3010"/>
    <w:rsid w:val="00AA45ED"/>
    <w:rsid w:val="00AB0D0A"/>
    <w:rsid w:val="00AB15F2"/>
    <w:rsid w:val="00AC0940"/>
    <w:rsid w:val="00AC22B2"/>
    <w:rsid w:val="00AC7B21"/>
    <w:rsid w:val="00AD2F04"/>
    <w:rsid w:val="00AD3A11"/>
    <w:rsid w:val="00AD3C0E"/>
    <w:rsid w:val="00AD5341"/>
    <w:rsid w:val="00AE1F1C"/>
    <w:rsid w:val="00AE63D0"/>
    <w:rsid w:val="00AF4316"/>
    <w:rsid w:val="00AF43BC"/>
    <w:rsid w:val="00AF47D4"/>
    <w:rsid w:val="00AF7D00"/>
    <w:rsid w:val="00B139FB"/>
    <w:rsid w:val="00B16EFA"/>
    <w:rsid w:val="00B27C7C"/>
    <w:rsid w:val="00B27EA5"/>
    <w:rsid w:val="00B309A7"/>
    <w:rsid w:val="00B4286F"/>
    <w:rsid w:val="00B4393C"/>
    <w:rsid w:val="00B4721A"/>
    <w:rsid w:val="00B50F12"/>
    <w:rsid w:val="00B53B33"/>
    <w:rsid w:val="00B6634C"/>
    <w:rsid w:val="00B82138"/>
    <w:rsid w:val="00B85B05"/>
    <w:rsid w:val="00B86294"/>
    <w:rsid w:val="00B9185D"/>
    <w:rsid w:val="00B97725"/>
    <w:rsid w:val="00BA3149"/>
    <w:rsid w:val="00BA39A2"/>
    <w:rsid w:val="00BB2257"/>
    <w:rsid w:val="00BC206B"/>
    <w:rsid w:val="00BC2C98"/>
    <w:rsid w:val="00BC7FC0"/>
    <w:rsid w:val="00BD0F39"/>
    <w:rsid w:val="00BD2247"/>
    <w:rsid w:val="00BD5E47"/>
    <w:rsid w:val="00BD6DED"/>
    <w:rsid w:val="00BE707A"/>
    <w:rsid w:val="00BF60AF"/>
    <w:rsid w:val="00C24CF7"/>
    <w:rsid w:val="00C30D22"/>
    <w:rsid w:val="00C319F7"/>
    <w:rsid w:val="00C32791"/>
    <w:rsid w:val="00C379B9"/>
    <w:rsid w:val="00C43952"/>
    <w:rsid w:val="00C55C64"/>
    <w:rsid w:val="00C601E9"/>
    <w:rsid w:val="00C71961"/>
    <w:rsid w:val="00C72930"/>
    <w:rsid w:val="00C7768F"/>
    <w:rsid w:val="00C9358F"/>
    <w:rsid w:val="00CA72E5"/>
    <w:rsid w:val="00CB391D"/>
    <w:rsid w:val="00CB4EAD"/>
    <w:rsid w:val="00CD09E0"/>
    <w:rsid w:val="00CD0D07"/>
    <w:rsid w:val="00CD328B"/>
    <w:rsid w:val="00CE0F84"/>
    <w:rsid w:val="00CE5B45"/>
    <w:rsid w:val="00CE7014"/>
    <w:rsid w:val="00CF33B2"/>
    <w:rsid w:val="00CF7A6F"/>
    <w:rsid w:val="00D05035"/>
    <w:rsid w:val="00D132D9"/>
    <w:rsid w:val="00D250B5"/>
    <w:rsid w:val="00D26ABA"/>
    <w:rsid w:val="00D27C81"/>
    <w:rsid w:val="00D356BE"/>
    <w:rsid w:val="00D403CB"/>
    <w:rsid w:val="00D43D32"/>
    <w:rsid w:val="00D44BA9"/>
    <w:rsid w:val="00D62D3F"/>
    <w:rsid w:val="00D64A67"/>
    <w:rsid w:val="00D703D2"/>
    <w:rsid w:val="00D72C64"/>
    <w:rsid w:val="00D92EE4"/>
    <w:rsid w:val="00DB076F"/>
    <w:rsid w:val="00DB23BE"/>
    <w:rsid w:val="00DC3567"/>
    <w:rsid w:val="00DD3E2C"/>
    <w:rsid w:val="00DD4C73"/>
    <w:rsid w:val="00E00C03"/>
    <w:rsid w:val="00E21A10"/>
    <w:rsid w:val="00E255B6"/>
    <w:rsid w:val="00E404C2"/>
    <w:rsid w:val="00E518EC"/>
    <w:rsid w:val="00E576C4"/>
    <w:rsid w:val="00E7313B"/>
    <w:rsid w:val="00E74A55"/>
    <w:rsid w:val="00E81539"/>
    <w:rsid w:val="00E8191A"/>
    <w:rsid w:val="00E9219C"/>
    <w:rsid w:val="00EB0138"/>
    <w:rsid w:val="00EB7D91"/>
    <w:rsid w:val="00ED0570"/>
    <w:rsid w:val="00ED6D08"/>
    <w:rsid w:val="00EE2B75"/>
    <w:rsid w:val="00F12582"/>
    <w:rsid w:val="00F34202"/>
    <w:rsid w:val="00F347C4"/>
    <w:rsid w:val="00F36516"/>
    <w:rsid w:val="00F549DA"/>
    <w:rsid w:val="00F5624B"/>
    <w:rsid w:val="00F57212"/>
    <w:rsid w:val="00F65964"/>
    <w:rsid w:val="00F82C0F"/>
    <w:rsid w:val="00F82C64"/>
    <w:rsid w:val="00F85676"/>
    <w:rsid w:val="00F87C8E"/>
    <w:rsid w:val="00F97407"/>
    <w:rsid w:val="00F97BD2"/>
    <w:rsid w:val="00FA3C4C"/>
    <w:rsid w:val="00FA73AB"/>
    <w:rsid w:val="00FA7B80"/>
    <w:rsid w:val="00FC50EF"/>
    <w:rsid w:val="00FC7D7D"/>
    <w:rsid w:val="00FE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DE2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027221014">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A71D-7B57-D047-A0CD-D4FC24B5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Microsoft Office User</cp:lastModifiedBy>
  <cp:revision>5</cp:revision>
  <cp:lastPrinted>2009-12-02T11:58:00Z</cp:lastPrinted>
  <dcterms:created xsi:type="dcterms:W3CDTF">2016-08-31T18:40:00Z</dcterms:created>
  <dcterms:modified xsi:type="dcterms:W3CDTF">2017-09-07T19:46:00Z</dcterms:modified>
</cp:coreProperties>
</file>